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0000001" w14:textId="77777777" w:rsidR="00EA4151" w:rsidRDefault="005C3801">
      <w:pPr>
        <w:keepNext/>
        <w:numPr>
          <w:ilvl w:val="0"/>
          <w:numId w:val="1"/>
        </w:numPr>
        <w:pBdr>
          <w:top w:val="nil"/>
          <w:left w:val="nil"/>
          <w:bottom w:val="nil"/>
          <w:right w:val="nil"/>
          <w:between w:val="nil"/>
        </w:pBdr>
        <w:spacing w:after="120"/>
        <w:ind w:hanging="720"/>
        <w:jc w:val="center"/>
        <w:rPr>
          <w:rFonts w:ascii="Arial" w:eastAsia="Arial" w:hAnsi="Arial" w:cs="Arial"/>
          <w:b/>
          <w:color w:val="000000"/>
          <w:sz w:val="24"/>
          <w:szCs w:val="24"/>
        </w:rPr>
      </w:pPr>
      <w:r>
        <w:rPr>
          <w:rFonts w:ascii="Arial" w:eastAsia="Arial" w:hAnsi="Arial" w:cs="Arial"/>
          <w:b/>
          <w:color w:val="000000"/>
          <w:sz w:val="24"/>
          <w:szCs w:val="24"/>
        </w:rPr>
        <w:t>DATOS GENERALES</w:t>
      </w:r>
    </w:p>
    <w:tbl>
      <w:tblPr>
        <w:tblStyle w:val="a5"/>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EA4151" w14:paraId="08CF25BE" w14:textId="77777777">
        <w:tc>
          <w:tcPr>
            <w:tcW w:w="3686" w:type="dxa"/>
            <w:shd w:val="clear" w:color="auto" w:fill="9141F9"/>
            <w:vAlign w:val="center"/>
          </w:tcPr>
          <w:p w14:paraId="00000002"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RESPONSABLES EQUIPO DE PRODUCCIÓN</w:t>
            </w:r>
          </w:p>
        </w:tc>
        <w:tc>
          <w:tcPr>
            <w:tcW w:w="3402" w:type="dxa"/>
            <w:shd w:val="clear" w:color="auto" w:fill="FFFFFF"/>
            <w:vAlign w:val="center"/>
          </w:tcPr>
          <w:p w14:paraId="00000003"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2977" w:type="dxa"/>
            <w:shd w:val="clear" w:color="auto" w:fill="9141F9"/>
          </w:tcPr>
          <w:p w14:paraId="00000004" w14:textId="77777777" w:rsidR="00EA4151" w:rsidRDefault="005C3801">
            <w:pPr>
              <w:pBdr>
                <w:top w:val="nil"/>
                <w:left w:val="nil"/>
                <w:bottom w:val="nil"/>
                <w:right w:val="nil"/>
                <w:between w:val="nil"/>
              </w:pBdr>
              <w:spacing w:after="120"/>
              <w:rPr>
                <w:rFonts w:ascii="Arial" w:eastAsia="Arial" w:hAnsi="Arial" w:cs="Arial"/>
                <w:color w:val="FFFFFF"/>
                <w:sz w:val="20"/>
                <w:szCs w:val="20"/>
              </w:rPr>
            </w:pPr>
            <w:r>
              <w:rPr>
                <w:rFonts w:ascii="Arial" w:eastAsia="Arial" w:hAnsi="Arial" w:cs="Arial"/>
                <w:color w:val="FFFFFF"/>
                <w:sz w:val="20"/>
                <w:szCs w:val="20"/>
              </w:rPr>
              <w:t>Registro revisión</w:t>
            </w:r>
          </w:p>
        </w:tc>
      </w:tr>
      <w:tr w:rsidR="00EA4151" w14:paraId="0DE7AED0" w14:textId="77777777">
        <w:tc>
          <w:tcPr>
            <w:tcW w:w="3686" w:type="dxa"/>
            <w:shd w:val="clear" w:color="auto" w:fill="9141F9"/>
            <w:vAlign w:val="center"/>
          </w:tcPr>
          <w:p w14:paraId="00000005"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FFFFFF"/>
              </w:rPr>
              <w:t xml:space="preserve">Nombre Asignatura: </w:t>
            </w:r>
          </w:p>
        </w:tc>
        <w:tc>
          <w:tcPr>
            <w:tcW w:w="6379" w:type="dxa"/>
            <w:gridSpan w:val="2"/>
            <w:shd w:val="clear" w:color="auto" w:fill="FFFFFF"/>
            <w:vAlign w:val="center"/>
          </w:tcPr>
          <w:p w14:paraId="00000006"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Cátedra de la paz y resolución pacífica de conflictos</w:t>
            </w:r>
          </w:p>
        </w:tc>
      </w:tr>
      <w:tr w:rsidR="00EA4151" w14:paraId="0C2A0B4D" w14:textId="77777777">
        <w:tc>
          <w:tcPr>
            <w:tcW w:w="3686" w:type="dxa"/>
            <w:shd w:val="clear" w:color="auto" w:fill="9141F9"/>
            <w:vAlign w:val="center"/>
          </w:tcPr>
          <w:p w14:paraId="00000008"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Experto Disciplinar</w:t>
            </w:r>
          </w:p>
        </w:tc>
        <w:tc>
          <w:tcPr>
            <w:tcW w:w="3402" w:type="dxa"/>
            <w:shd w:val="clear" w:color="auto" w:fill="FFFFFF"/>
            <w:vAlign w:val="center"/>
          </w:tcPr>
          <w:p w14:paraId="00000009"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 xml:space="preserve">Andrés Ávila </w:t>
            </w:r>
          </w:p>
        </w:tc>
        <w:tc>
          <w:tcPr>
            <w:tcW w:w="2977" w:type="dxa"/>
            <w:shd w:val="clear" w:color="auto" w:fill="FFFFFF"/>
          </w:tcPr>
          <w:p w14:paraId="0000000A"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20/10/2024</w:t>
            </w:r>
          </w:p>
        </w:tc>
      </w:tr>
      <w:tr w:rsidR="00EA4151" w14:paraId="4400431E" w14:textId="77777777">
        <w:tc>
          <w:tcPr>
            <w:tcW w:w="3686" w:type="dxa"/>
            <w:shd w:val="clear" w:color="auto" w:fill="9141F9"/>
            <w:vAlign w:val="center"/>
          </w:tcPr>
          <w:p w14:paraId="0000000B"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 xml:space="preserve">Asesor </w:t>
            </w:r>
            <w:proofErr w:type="spellStart"/>
            <w:r>
              <w:rPr>
                <w:rFonts w:ascii="Arial" w:eastAsia="Arial" w:hAnsi="Arial" w:cs="Arial"/>
                <w:b/>
                <w:color w:val="FFFFFF"/>
              </w:rPr>
              <w:t>Tecnopedagógico</w:t>
            </w:r>
            <w:proofErr w:type="spellEnd"/>
          </w:p>
        </w:tc>
        <w:tc>
          <w:tcPr>
            <w:tcW w:w="3402" w:type="dxa"/>
            <w:shd w:val="clear" w:color="auto" w:fill="FFFFFF"/>
            <w:vAlign w:val="center"/>
          </w:tcPr>
          <w:p w14:paraId="0000000C"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 xml:space="preserve">Elizabeth Bermúdez Díez </w:t>
            </w:r>
          </w:p>
        </w:tc>
        <w:tc>
          <w:tcPr>
            <w:tcW w:w="2977" w:type="dxa"/>
            <w:shd w:val="clear" w:color="auto" w:fill="FFFFFF"/>
          </w:tcPr>
          <w:p w14:paraId="0000000D"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21/10/2024</w:t>
            </w:r>
          </w:p>
        </w:tc>
      </w:tr>
      <w:tr w:rsidR="00EA4151" w14:paraId="591BADF0" w14:textId="77777777">
        <w:tc>
          <w:tcPr>
            <w:tcW w:w="3686" w:type="dxa"/>
            <w:shd w:val="clear" w:color="auto" w:fill="9141F9"/>
            <w:vAlign w:val="center"/>
          </w:tcPr>
          <w:p w14:paraId="0000000E"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Diseñador Institucional</w:t>
            </w:r>
          </w:p>
        </w:tc>
        <w:tc>
          <w:tcPr>
            <w:tcW w:w="3402" w:type="dxa"/>
            <w:shd w:val="clear" w:color="auto" w:fill="FFFFFF"/>
            <w:vAlign w:val="center"/>
          </w:tcPr>
          <w:p w14:paraId="0000000F"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 xml:space="preserve">Catalina Córdoba </w:t>
            </w:r>
          </w:p>
        </w:tc>
        <w:tc>
          <w:tcPr>
            <w:tcW w:w="2977" w:type="dxa"/>
            <w:shd w:val="clear" w:color="auto" w:fill="FFFFFF"/>
          </w:tcPr>
          <w:p w14:paraId="00000010"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r>
      <w:tr w:rsidR="00EA4151" w14:paraId="15ECBA70" w14:textId="77777777">
        <w:tc>
          <w:tcPr>
            <w:tcW w:w="3686" w:type="dxa"/>
            <w:shd w:val="clear" w:color="auto" w:fill="9141F9"/>
          </w:tcPr>
          <w:p w14:paraId="00000011"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Validador de contenidos</w:t>
            </w:r>
          </w:p>
        </w:tc>
        <w:tc>
          <w:tcPr>
            <w:tcW w:w="3402" w:type="dxa"/>
            <w:shd w:val="clear" w:color="auto" w:fill="FFFFFF"/>
            <w:vAlign w:val="center"/>
          </w:tcPr>
          <w:p w14:paraId="00000012"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Luis Fernando Henao</w:t>
            </w:r>
          </w:p>
        </w:tc>
        <w:tc>
          <w:tcPr>
            <w:tcW w:w="2977" w:type="dxa"/>
            <w:shd w:val="clear" w:color="auto" w:fill="FFFFFF"/>
          </w:tcPr>
          <w:p w14:paraId="00000013"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sz w:val="20"/>
                <w:szCs w:val="20"/>
              </w:rPr>
              <w:t>28/10/24</w:t>
            </w:r>
          </w:p>
        </w:tc>
      </w:tr>
      <w:tr w:rsidR="00EA4151" w14:paraId="35B923E5" w14:textId="77777777">
        <w:tc>
          <w:tcPr>
            <w:tcW w:w="3686" w:type="dxa"/>
            <w:shd w:val="clear" w:color="auto" w:fill="9141F9"/>
          </w:tcPr>
          <w:p w14:paraId="00000014" w14:textId="77777777" w:rsidR="00EA4151" w:rsidRDefault="005C3801">
            <w:pPr>
              <w:pBdr>
                <w:top w:val="nil"/>
                <w:left w:val="nil"/>
                <w:bottom w:val="nil"/>
                <w:right w:val="nil"/>
                <w:between w:val="nil"/>
              </w:pBdr>
              <w:spacing w:after="120"/>
              <w:rPr>
                <w:rFonts w:ascii="Arial" w:eastAsia="Arial" w:hAnsi="Arial" w:cs="Arial"/>
                <w:b/>
                <w:color w:val="FFFFFF"/>
              </w:rPr>
            </w:pPr>
            <w:bookmarkStart w:id="0" w:name="_heading=h.gjdgxs" w:colFirst="0" w:colLast="0"/>
            <w:bookmarkEnd w:id="0"/>
            <w:r>
              <w:rPr>
                <w:rFonts w:ascii="Arial" w:eastAsia="Arial" w:hAnsi="Arial" w:cs="Arial"/>
                <w:b/>
                <w:color w:val="FFFFFF"/>
              </w:rPr>
              <w:t>Diseñador gráfico</w:t>
            </w:r>
          </w:p>
        </w:tc>
        <w:tc>
          <w:tcPr>
            <w:tcW w:w="3402" w:type="dxa"/>
            <w:shd w:val="clear" w:color="auto" w:fill="FFFFFF"/>
            <w:vAlign w:val="center"/>
          </w:tcPr>
          <w:p w14:paraId="00000015"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2977" w:type="dxa"/>
            <w:shd w:val="clear" w:color="auto" w:fill="FFFFFF"/>
          </w:tcPr>
          <w:p w14:paraId="00000016"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r>
      <w:tr w:rsidR="00EA4151" w14:paraId="1AA2CD6E" w14:textId="77777777">
        <w:tc>
          <w:tcPr>
            <w:tcW w:w="3686" w:type="dxa"/>
            <w:shd w:val="clear" w:color="auto" w:fill="9141F9"/>
          </w:tcPr>
          <w:p w14:paraId="00000017"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Maquetador web</w:t>
            </w:r>
          </w:p>
        </w:tc>
        <w:tc>
          <w:tcPr>
            <w:tcW w:w="3402" w:type="dxa"/>
            <w:shd w:val="clear" w:color="auto" w:fill="FFFFFF"/>
            <w:vAlign w:val="center"/>
          </w:tcPr>
          <w:p w14:paraId="00000018"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2977" w:type="dxa"/>
            <w:shd w:val="clear" w:color="auto" w:fill="FFFFFF"/>
          </w:tcPr>
          <w:p w14:paraId="00000019"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r>
      <w:tr w:rsidR="00EA4151" w14:paraId="72AFA224" w14:textId="77777777">
        <w:tc>
          <w:tcPr>
            <w:tcW w:w="3686" w:type="dxa"/>
            <w:shd w:val="clear" w:color="auto" w:fill="9141F9"/>
          </w:tcPr>
          <w:p w14:paraId="0000001A" w14:textId="77777777" w:rsidR="00EA4151" w:rsidRDefault="005C3801">
            <w:pPr>
              <w:pBdr>
                <w:top w:val="nil"/>
                <w:left w:val="nil"/>
                <w:bottom w:val="nil"/>
                <w:right w:val="nil"/>
                <w:between w:val="nil"/>
              </w:pBdr>
              <w:spacing w:after="120"/>
              <w:rPr>
                <w:rFonts w:ascii="Arial" w:eastAsia="Arial" w:hAnsi="Arial" w:cs="Arial"/>
                <w:b/>
                <w:color w:val="FFFFFF"/>
              </w:rPr>
            </w:pPr>
            <w:r>
              <w:rPr>
                <w:rFonts w:ascii="Arial" w:eastAsia="Arial" w:hAnsi="Arial" w:cs="Arial"/>
                <w:b/>
                <w:color w:val="FFFFFF"/>
              </w:rPr>
              <w:t>Validador de contenidos</w:t>
            </w:r>
          </w:p>
        </w:tc>
        <w:tc>
          <w:tcPr>
            <w:tcW w:w="3402" w:type="dxa"/>
            <w:shd w:val="clear" w:color="auto" w:fill="FFFFFF"/>
            <w:vAlign w:val="center"/>
          </w:tcPr>
          <w:p w14:paraId="0000001B"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2977" w:type="dxa"/>
            <w:shd w:val="clear" w:color="auto" w:fill="FFFFFF"/>
          </w:tcPr>
          <w:p w14:paraId="0000001C"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r>
    </w:tbl>
    <w:p w14:paraId="0000001D"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tbl>
      <w:tblPr>
        <w:tblStyle w:val="a6"/>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EA4151" w14:paraId="56EC2D39"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0000001E" w14:textId="77777777" w:rsidR="00EA4151" w:rsidRDefault="005C3801">
            <w:pPr>
              <w:spacing w:after="120"/>
              <w:ind w:left="1416" w:hanging="1416"/>
              <w:jc w:val="center"/>
              <w:rPr>
                <w:rFonts w:ascii="Arial" w:eastAsia="Arial" w:hAnsi="Arial" w:cs="Arial"/>
                <w:b/>
              </w:rPr>
            </w:pPr>
            <w:bookmarkStart w:id="1" w:name="_heading=h.30j0zll" w:colFirst="0" w:colLast="0"/>
            <w:bookmarkEnd w:id="1"/>
            <w:r>
              <w:rPr>
                <w:rFonts w:ascii="Arial" w:eastAsia="Arial" w:hAnsi="Arial" w:cs="Arial"/>
                <w:b/>
              </w:rPr>
              <w:t>U1</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0000001F" w14:textId="77777777" w:rsidR="00EA4151" w:rsidRDefault="00EA4151">
            <w:pPr>
              <w:spacing w:after="120"/>
              <w:ind w:left="708" w:hanging="708"/>
              <w:jc w:val="center"/>
              <w:rPr>
                <w:rFonts w:ascii="Arial" w:eastAsia="Arial" w:hAnsi="Arial" w:cs="Arial"/>
              </w:rPr>
            </w:pPr>
          </w:p>
          <w:p w14:paraId="00000020" w14:textId="77777777" w:rsidR="00EA4151" w:rsidRDefault="005C3801">
            <w:pPr>
              <w:spacing w:after="120"/>
              <w:rPr>
                <w:rFonts w:ascii="Arial" w:eastAsia="Arial" w:hAnsi="Arial" w:cs="Arial"/>
                <w:b/>
              </w:rPr>
            </w:pPr>
            <w:r>
              <w:rPr>
                <w:rFonts w:ascii="Arial" w:eastAsia="Arial" w:hAnsi="Arial" w:cs="Arial"/>
                <w:b/>
              </w:rPr>
              <w:t xml:space="preserve">Introducción a </w:t>
            </w:r>
            <w:r>
              <w:rPr>
                <w:rFonts w:ascii="Arial" w:eastAsia="Arial" w:hAnsi="Arial" w:cs="Arial"/>
                <w:b/>
              </w:rPr>
              <w:t>la Paz y Resolución de Conflictos - Causas y Dinámicas del Conflicto</w:t>
            </w:r>
          </w:p>
          <w:p w14:paraId="00000021" w14:textId="77777777" w:rsidR="00EA4151" w:rsidRDefault="00EA4151">
            <w:pPr>
              <w:spacing w:after="120"/>
              <w:rPr>
                <w:rFonts w:ascii="Arial" w:eastAsia="Arial" w:hAnsi="Arial" w:cs="Arial"/>
                <w:b/>
              </w:rPr>
            </w:pPr>
          </w:p>
        </w:tc>
      </w:tr>
    </w:tbl>
    <w:p w14:paraId="00000022"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p w14:paraId="00000023"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p w14:paraId="00000024" w14:textId="77777777" w:rsidR="00EA4151" w:rsidRDefault="005C3801">
      <w:pPr>
        <w:keepNext/>
        <w:numPr>
          <w:ilvl w:val="3"/>
          <w:numId w:val="1"/>
        </w:numPr>
        <w:pBdr>
          <w:top w:val="nil"/>
          <w:left w:val="nil"/>
          <w:bottom w:val="nil"/>
          <w:right w:val="nil"/>
          <w:between w:val="nil"/>
        </w:pBdr>
        <w:spacing w:after="120"/>
        <w:ind w:left="0" w:firstLine="0"/>
        <w:rPr>
          <w:rFonts w:ascii="Arial" w:eastAsia="Arial" w:hAnsi="Arial" w:cs="Arial"/>
          <w:b/>
          <w:color w:val="000000"/>
          <w:sz w:val="24"/>
          <w:szCs w:val="24"/>
        </w:rPr>
      </w:pPr>
      <w:r>
        <w:rPr>
          <w:rFonts w:ascii="Arial" w:eastAsia="Arial" w:hAnsi="Arial" w:cs="Arial"/>
          <w:b/>
          <w:color w:val="000000"/>
          <w:sz w:val="24"/>
          <w:szCs w:val="24"/>
        </w:rPr>
        <w:t>INTRODUCCIÓN UNIDAD</w:t>
      </w:r>
      <w:sdt>
        <w:sdtPr>
          <w:tag w:val="goog_rdk_0"/>
          <w:id w:val="2065669372"/>
        </w:sdtPr>
        <w:sdtEndPr/>
        <w:sdtContent>
          <w:commentRangeStart w:id="2"/>
        </w:sdtContent>
      </w:sdt>
    </w:p>
    <w:commentRangeEnd w:id="2"/>
    <w:p w14:paraId="00000025" w14:textId="77777777" w:rsidR="00EA4151" w:rsidRDefault="005C3801">
      <w:pPr>
        <w:keepNext/>
        <w:pBdr>
          <w:top w:val="nil"/>
          <w:left w:val="nil"/>
          <w:bottom w:val="nil"/>
          <w:right w:val="nil"/>
          <w:between w:val="nil"/>
        </w:pBdr>
        <w:spacing w:after="120"/>
        <w:rPr>
          <w:rFonts w:ascii="Arial" w:eastAsia="Arial" w:hAnsi="Arial" w:cs="Arial"/>
          <w:color w:val="000000"/>
        </w:rPr>
      </w:pPr>
      <w:r>
        <w:commentReference w:id="2"/>
      </w:r>
      <w:r>
        <w:rPr>
          <w:rFonts w:ascii="Arial" w:eastAsia="Arial" w:hAnsi="Arial" w:cs="Arial"/>
          <w:color w:val="000000"/>
        </w:rPr>
        <w:t xml:space="preserve"> Bienvenidos a la Unidad 1 de la asignatura sobre Cátedra de la Paz y Resolución Pacífica de Conflictos. En esta unidad, se abordarán los conceptos fundamentales que permitirán comprender las causas y dinámicas de los conflictos en diferentes contextos soc</w:t>
      </w:r>
      <w:r>
        <w:rPr>
          <w:rFonts w:ascii="Arial" w:eastAsia="Arial" w:hAnsi="Arial" w:cs="Arial"/>
          <w:color w:val="000000"/>
        </w:rPr>
        <w:t>iales, identificando los factores que influyen en su manifestación y evolución. Además, se conocerán las bases teóricas y prácticas que resultan esenciales para cualquier persona interesada en desempeñar un papel activo en la construcción de una sociedad m</w:t>
      </w:r>
      <w:r>
        <w:rPr>
          <w:rFonts w:ascii="Arial" w:eastAsia="Arial" w:hAnsi="Arial" w:cs="Arial"/>
          <w:color w:val="000000"/>
        </w:rPr>
        <w:t>ás pacífica, justa y equitativa.</w:t>
      </w:r>
      <w:r>
        <w:rPr>
          <w:noProof/>
        </w:rPr>
        <w:drawing>
          <wp:anchor distT="0" distB="0" distL="114300" distR="114300" simplePos="0" relativeHeight="251658240" behindDoc="0" locked="0" layoutInCell="1" hidden="0" allowOverlap="1" wp14:anchorId="3A1447E9" wp14:editId="37177A6E">
            <wp:simplePos x="0" y="0"/>
            <wp:positionH relativeFrom="column">
              <wp:posOffset>1</wp:posOffset>
            </wp:positionH>
            <wp:positionV relativeFrom="paragraph">
              <wp:posOffset>62176</wp:posOffset>
            </wp:positionV>
            <wp:extent cx="1997710" cy="1332230"/>
            <wp:effectExtent l="0" t="0" r="0" b="0"/>
            <wp:wrapSquare wrapText="bothSides" distT="0" distB="0" distL="114300" distR="114300"/>
            <wp:docPr id="2034919099" name="image6.jpg" descr="Vista superior de palomas de papel con hojas"/>
            <wp:cNvGraphicFramePr/>
            <a:graphic xmlns:a="http://schemas.openxmlformats.org/drawingml/2006/main">
              <a:graphicData uri="http://schemas.openxmlformats.org/drawingml/2006/picture">
                <pic:pic xmlns:pic="http://schemas.openxmlformats.org/drawingml/2006/picture">
                  <pic:nvPicPr>
                    <pic:cNvPr id="0" name="image6.jpg" descr="Vista superior de palomas de papel con hojas"/>
                    <pic:cNvPicPr preferRelativeResize="0"/>
                  </pic:nvPicPr>
                  <pic:blipFill>
                    <a:blip r:embed="rId11"/>
                    <a:srcRect/>
                    <a:stretch>
                      <a:fillRect/>
                    </a:stretch>
                  </pic:blipFill>
                  <pic:spPr>
                    <a:xfrm>
                      <a:off x="0" y="0"/>
                      <a:ext cx="1997710" cy="1332230"/>
                    </a:xfrm>
                    <a:prstGeom prst="rect">
                      <a:avLst/>
                    </a:prstGeom>
                    <a:ln/>
                  </pic:spPr>
                </pic:pic>
              </a:graphicData>
            </a:graphic>
          </wp:anchor>
        </w:drawing>
      </w:r>
    </w:p>
    <w:p w14:paraId="00000026" w14:textId="77777777" w:rsidR="00EA4151" w:rsidRDefault="005C3801">
      <w:pPr>
        <w:keepNext/>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El tema de la paz y la resolución de conflictos ha adquirido una gran relevancia en el mundo contemporáneo, donde los conflictos, ya sean a nivel interpersonal, comunitario o estructural, afectan a millones de personas. Los conflictos no solo se manifiesta</w:t>
      </w:r>
      <w:r>
        <w:rPr>
          <w:rFonts w:ascii="Arial" w:eastAsia="Arial" w:hAnsi="Arial" w:cs="Arial"/>
          <w:color w:val="000000"/>
        </w:rPr>
        <w:t xml:space="preserve">n en </w:t>
      </w:r>
      <w:r>
        <w:rPr>
          <w:rFonts w:ascii="Arial" w:eastAsia="Arial" w:hAnsi="Arial" w:cs="Arial"/>
          <w:color w:val="000000"/>
        </w:rPr>
        <w:lastRenderedPageBreak/>
        <w:t>formas violentas, como guerras o enfrentamientos directos, sino también en tensiones subyacentes como la discriminación, la desigualdad económica y la injusticia social.</w:t>
      </w:r>
      <w:sdt>
        <w:sdtPr>
          <w:tag w:val="goog_rdk_1"/>
          <w:id w:val="1974405360"/>
        </w:sdtPr>
        <w:sdtEndPr/>
        <w:sdtContent>
          <w:commentRangeStart w:id="3"/>
        </w:sdtContent>
      </w:sdt>
    </w:p>
    <w:commentRangeEnd w:id="3"/>
    <w:p w14:paraId="00000027" w14:textId="77777777" w:rsidR="00EA4151" w:rsidRDefault="005C3801">
      <w:pPr>
        <w:keepNext/>
        <w:pBdr>
          <w:top w:val="nil"/>
          <w:left w:val="nil"/>
          <w:bottom w:val="nil"/>
          <w:right w:val="nil"/>
          <w:between w:val="nil"/>
        </w:pBdr>
        <w:spacing w:after="120"/>
        <w:rPr>
          <w:rFonts w:ascii="Arial" w:eastAsia="Arial" w:hAnsi="Arial" w:cs="Arial"/>
          <w:color w:val="000000"/>
        </w:rPr>
      </w:pPr>
      <w:r>
        <w:commentReference w:id="3"/>
      </w:r>
      <w:r>
        <w:rPr>
          <w:rFonts w:ascii="Arial" w:eastAsia="Arial" w:hAnsi="Arial" w:cs="Arial"/>
          <w:color w:val="000000"/>
        </w:rPr>
        <w:t xml:space="preserve"> En esta unidad, se introducirá el concepto de paz, diferenciando entre la p</w:t>
      </w:r>
      <w:r>
        <w:rPr>
          <w:rFonts w:ascii="Arial" w:eastAsia="Arial" w:hAnsi="Arial" w:cs="Arial"/>
          <w:color w:val="000000"/>
        </w:rPr>
        <w:t>az negativa, que se refiere a la mera ausencia de violencia, y la paz positiva, que implica la creación de condiciones de justicia y equidad que promuevan el bienestar colectivo. A su vez, se explorará la cultura de paz, un enfoque promovido por la UNESCO,</w:t>
      </w:r>
      <w:r>
        <w:rPr>
          <w:rFonts w:ascii="Arial" w:eastAsia="Arial" w:hAnsi="Arial" w:cs="Arial"/>
          <w:color w:val="000000"/>
        </w:rPr>
        <w:t xml:space="preserve"> que enfatiza la necesidad de valores y comportamientos que favorezcan el diálogo y la cooperación para la convivencia pacífica. También se estudiarán los diferentes tipos y niveles de conflicto, desde el conflicto intrapersonal hasta el estructural, y se </w:t>
      </w:r>
      <w:r>
        <w:rPr>
          <w:rFonts w:ascii="Arial" w:eastAsia="Arial" w:hAnsi="Arial" w:cs="Arial"/>
          <w:color w:val="000000"/>
        </w:rPr>
        <w:t>analizarán los factores sociales, económicos, culturales y políticos, que desencadenan los conflictos.</w:t>
      </w:r>
      <w:r>
        <w:rPr>
          <w:noProof/>
        </w:rPr>
        <w:drawing>
          <wp:anchor distT="0" distB="0" distL="114300" distR="114300" simplePos="0" relativeHeight="251659264" behindDoc="0" locked="0" layoutInCell="1" hidden="0" allowOverlap="1" wp14:anchorId="1AC09E10" wp14:editId="6A7C85F4">
            <wp:simplePos x="0" y="0"/>
            <wp:positionH relativeFrom="column">
              <wp:posOffset>-634</wp:posOffset>
            </wp:positionH>
            <wp:positionV relativeFrom="paragraph">
              <wp:posOffset>78740</wp:posOffset>
            </wp:positionV>
            <wp:extent cx="1770380" cy="1770380"/>
            <wp:effectExtent l="0" t="0" r="0" b="0"/>
            <wp:wrapSquare wrapText="bothSides" distT="0" distB="0" distL="114300" distR="114300"/>
            <wp:docPr id="2034919089" name="image17.jpg" descr="Vista superior de la cadena de origami personas con globo"/>
            <wp:cNvGraphicFramePr/>
            <a:graphic xmlns:a="http://schemas.openxmlformats.org/drawingml/2006/main">
              <a:graphicData uri="http://schemas.openxmlformats.org/drawingml/2006/picture">
                <pic:pic xmlns:pic="http://schemas.openxmlformats.org/drawingml/2006/picture">
                  <pic:nvPicPr>
                    <pic:cNvPr id="0" name="image17.jpg" descr="Vista superior de la cadena de origami personas con globo"/>
                    <pic:cNvPicPr preferRelativeResize="0"/>
                  </pic:nvPicPr>
                  <pic:blipFill>
                    <a:blip r:embed="rId12"/>
                    <a:srcRect/>
                    <a:stretch>
                      <a:fillRect/>
                    </a:stretch>
                  </pic:blipFill>
                  <pic:spPr>
                    <a:xfrm>
                      <a:off x="0" y="0"/>
                      <a:ext cx="1770380" cy="1770380"/>
                    </a:xfrm>
                    <a:prstGeom prst="rect">
                      <a:avLst/>
                    </a:prstGeom>
                    <a:ln/>
                  </pic:spPr>
                </pic:pic>
              </a:graphicData>
            </a:graphic>
          </wp:anchor>
        </w:drawing>
      </w:r>
    </w:p>
    <w:p w14:paraId="00000028" w14:textId="77777777" w:rsidR="00EA4151" w:rsidRDefault="005C3801">
      <w:pPr>
        <w:keepNext/>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Al finalizar esta unidad, se habrán adquirido las herramientas necesarias para reconocer las causas y dinámicas de los conflictos en diversos contextos </w:t>
      </w:r>
      <w:r>
        <w:rPr>
          <w:rFonts w:ascii="Arial" w:eastAsia="Arial" w:hAnsi="Arial" w:cs="Arial"/>
          <w:color w:val="000000"/>
        </w:rPr>
        <w:t xml:space="preserve">sociales, tanto a nivel personal como comunitario. Además, serán capaces de identificar los factores estructurales, relacionales y culturales que influyen en el surgimiento de los conflictos, y aplicar este conocimiento para evaluar casos concretos. Estos </w:t>
      </w:r>
      <w:r>
        <w:rPr>
          <w:rFonts w:ascii="Arial" w:eastAsia="Arial" w:hAnsi="Arial" w:cs="Arial"/>
          <w:color w:val="000000"/>
        </w:rPr>
        <w:t>conocimientos son esenciales no solo para quienes se dedican a la resolución de conflictos en el ámbito profesional, sino también para quienes desean mejorar su capacidad de mediación y diálogo en su vida personal y profesional.</w:t>
      </w:r>
    </w:p>
    <w:p w14:paraId="00000029"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La Unidad 1 está organizada</w:t>
      </w:r>
      <w:r>
        <w:rPr>
          <w:rFonts w:ascii="Arial" w:eastAsia="Arial" w:hAnsi="Arial" w:cs="Arial"/>
          <w:color w:val="000000"/>
        </w:rPr>
        <w:t xml:space="preserve"> en tres subtemas principales que permitirán obtener una comprensión integral de las causas y dinámicas de los conflictos:</w:t>
      </w:r>
    </w:p>
    <w:p w14:paraId="0000002A" w14:textId="77777777" w:rsidR="00EA4151" w:rsidRDefault="00EA4151">
      <w:pPr>
        <w:pBdr>
          <w:top w:val="nil"/>
          <w:left w:val="nil"/>
          <w:bottom w:val="nil"/>
          <w:right w:val="nil"/>
          <w:between w:val="nil"/>
        </w:pBdr>
        <w:spacing w:after="120"/>
        <w:rPr>
          <w:rFonts w:ascii="Arial" w:eastAsia="Arial" w:hAnsi="Arial" w:cs="Arial"/>
          <w:color w:val="000000"/>
        </w:rPr>
      </w:pPr>
    </w:p>
    <w:tbl>
      <w:tblPr>
        <w:tblStyle w:val="a7"/>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4247"/>
        <w:gridCol w:w="4583"/>
      </w:tblGrid>
      <w:tr w:rsidR="00EA4151" w14:paraId="5B404C27" w14:textId="77777777">
        <w:tc>
          <w:tcPr>
            <w:tcW w:w="8830" w:type="dxa"/>
            <w:gridSpan w:val="2"/>
            <w:shd w:val="clear" w:color="auto" w:fill="9BBB59"/>
            <w:vAlign w:val="center"/>
          </w:tcPr>
          <w:p w14:paraId="0000002B" w14:textId="77777777" w:rsidR="00EA4151" w:rsidRDefault="005C3801">
            <w:pPr>
              <w:pBdr>
                <w:top w:val="nil"/>
                <w:left w:val="nil"/>
                <w:bottom w:val="nil"/>
                <w:right w:val="nil"/>
                <w:between w:val="nil"/>
              </w:pBdr>
              <w:spacing w:before="120" w:after="120" w:line="276" w:lineRule="auto"/>
              <w:jc w:val="center"/>
              <w:rPr>
                <w:b/>
                <w:color w:val="000000"/>
              </w:rPr>
            </w:pPr>
            <w:r>
              <w:rPr>
                <w:b/>
                <w:color w:val="000000"/>
              </w:rPr>
              <w:t>ACORDEÓN</w:t>
            </w:r>
          </w:p>
        </w:tc>
      </w:tr>
      <w:tr w:rsidR="00EA4151" w14:paraId="4CB65546" w14:textId="77777777">
        <w:tc>
          <w:tcPr>
            <w:tcW w:w="4247" w:type="dxa"/>
            <w:vAlign w:val="center"/>
          </w:tcPr>
          <w:p w14:paraId="0000002D" w14:textId="77777777" w:rsidR="00EA4151" w:rsidRDefault="005C3801">
            <w:pPr>
              <w:pBdr>
                <w:top w:val="nil"/>
                <w:left w:val="nil"/>
                <w:bottom w:val="nil"/>
                <w:right w:val="nil"/>
                <w:between w:val="nil"/>
              </w:pBdr>
              <w:spacing w:before="120" w:after="120" w:line="276" w:lineRule="auto"/>
              <w:rPr>
                <w:color w:val="000000"/>
              </w:rPr>
            </w:pPr>
            <w:r>
              <w:rPr>
                <w:color w:val="000000"/>
                <w:sz w:val="20"/>
                <w:szCs w:val="20"/>
              </w:rPr>
              <w:t>Conceptos de paz y cultura de paz</w:t>
            </w:r>
          </w:p>
        </w:tc>
        <w:tc>
          <w:tcPr>
            <w:tcW w:w="4583" w:type="dxa"/>
            <w:vAlign w:val="center"/>
          </w:tcPr>
          <w:p w14:paraId="0000002E" w14:textId="77777777" w:rsidR="00EA4151" w:rsidRDefault="005C3801">
            <w:pPr>
              <w:keepNext/>
              <w:pBdr>
                <w:top w:val="nil"/>
                <w:left w:val="nil"/>
                <w:bottom w:val="nil"/>
                <w:right w:val="nil"/>
                <w:between w:val="nil"/>
              </w:pBdr>
              <w:spacing w:after="120" w:line="276" w:lineRule="auto"/>
              <w:rPr>
                <w:color w:val="000000"/>
              </w:rPr>
            </w:pPr>
            <w:r>
              <w:rPr>
                <w:color w:val="000000"/>
              </w:rPr>
              <w:t xml:space="preserve">Se analizarán los conceptos fundamentales de paz negativa y paz positiva (Galtung, </w:t>
            </w:r>
            <w:r>
              <w:rPr>
                <w:color w:val="000000"/>
              </w:rPr>
              <w:t>1996), y se explorará el enfoque de la cultura de paz, tal como lo promueve la UNESCO.</w:t>
            </w:r>
          </w:p>
        </w:tc>
      </w:tr>
      <w:tr w:rsidR="00EA4151" w14:paraId="09F247DB" w14:textId="77777777">
        <w:tc>
          <w:tcPr>
            <w:tcW w:w="4247" w:type="dxa"/>
            <w:vAlign w:val="center"/>
          </w:tcPr>
          <w:p w14:paraId="0000002F" w14:textId="77777777" w:rsidR="00EA4151" w:rsidRDefault="005C3801">
            <w:pPr>
              <w:pBdr>
                <w:top w:val="nil"/>
                <w:left w:val="nil"/>
                <w:bottom w:val="nil"/>
                <w:right w:val="nil"/>
                <w:between w:val="nil"/>
              </w:pBdr>
              <w:spacing w:before="120" w:after="120" w:line="276" w:lineRule="auto"/>
              <w:rPr>
                <w:color w:val="000000"/>
              </w:rPr>
            </w:pPr>
            <w:r>
              <w:rPr>
                <w:color w:val="000000"/>
              </w:rPr>
              <w:t>Tipos y niveles de conflicto</w:t>
            </w:r>
          </w:p>
        </w:tc>
        <w:tc>
          <w:tcPr>
            <w:tcW w:w="4583" w:type="dxa"/>
            <w:vAlign w:val="center"/>
          </w:tcPr>
          <w:p w14:paraId="00000030" w14:textId="77777777" w:rsidR="00EA4151" w:rsidRDefault="005C3801">
            <w:pPr>
              <w:pBdr>
                <w:top w:val="nil"/>
                <w:left w:val="nil"/>
                <w:bottom w:val="nil"/>
                <w:right w:val="nil"/>
                <w:between w:val="nil"/>
              </w:pBdr>
              <w:spacing w:before="120" w:after="120" w:line="276" w:lineRule="auto"/>
              <w:rPr>
                <w:color w:val="000000"/>
              </w:rPr>
            </w:pPr>
            <w:r>
              <w:rPr>
                <w:color w:val="000000"/>
              </w:rPr>
              <w:t xml:space="preserve">Se estudiarán los diferentes tipos de conflicto (intrapersonal, interpersonal, comunitario y estructural), así como los factores que los </w:t>
            </w:r>
            <w:r>
              <w:rPr>
                <w:color w:val="000000"/>
              </w:rPr>
              <w:t>desencadenan, como las tensiones sociales, económicas y culturales.</w:t>
            </w:r>
          </w:p>
        </w:tc>
      </w:tr>
      <w:tr w:rsidR="00EA4151" w14:paraId="2EBB65D7" w14:textId="77777777">
        <w:tc>
          <w:tcPr>
            <w:tcW w:w="4247" w:type="dxa"/>
            <w:vAlign w:val="center"/>
          </w:tcPr>
          <w:p w14:paraId="00000031" w14:textId="77777777" w:rsidR="00EA4151" w:rsidRDefault="005C3801">
            <w:pPr>
              <w:pBdr>
                <w:top w:val="nil"/>
                <w:left w:val="nil"/>
                <w:bottom w:val="nil"/>
                <w:right w:val="nil"/>
                <w:between w:val="nil"/>
              </w:pBdr>
              <w:spacing w:before="120" w:after="120" w:line="276" w:lineRule="auto"/>
              <w:rPr>
                <w:color w:val="000000"/>
              </w:rPr>
            </w:pPr>
            <w:r>
              <w:rPr>
                <w:color w:val="000000"/>
              </w:rPr>
              <w:lastRenderedPageBreak/>
              <w:t>Factores estructurales y dinámicas de poder en los conflictos</w:t>
            </w:r>
          </w:p>
        </w:tc>
        <w:tc>
          <w:tcPr>
            <w:tcW w:w="4583" w:type="dxa"/>
            <w:vAlign w:val="center"/>
          </w:tcPr>
          <w:p w14:paraId="00000032" w14:textId="77777777" w:rsidR="00EA4151" w:rsidRDefault="005C3801">
            <w:pPr>
              <w:pBdr>
                <w:top w:val="nil"/>
                <w:left w:val="nil"/>
                <w:bottom w:val="nil"/>
                <w:right w:val="nil"/>
                <w:between w:val="nil"/>
              </w:pBdr>
              <w:spacing w:before="120" w:after="120" w:line="276" w:lineRule="auto"/>
              <w:rPr>
                <w:color w:val="000000"/>
              </w:rPr>
            </w:pPr>
            <w:r>
              <w:rPr>
                <w:color w:val="000000"/>
              </w:rPr>
              <w:t>Se centrará en los conflictos sociales, económicos, culturales y políticos, y en cómo las dinámicas de poder influyen en el s</w:t>
            </w:r>
            <w:r>
              <w:rPr>
                <w:color w:val="000000"/>
              </w:rPr>
              <w:t>urgimiento y evolución de los conflictos.</w:t>
            </w:r>
          </w:p>
        </w:tc>
      </w:tr>
    </w:tbl>
    <w:p w14:paraId="00000033" w14:textId="77777777" w:rsidR="00EA4151" w:rsidRDefault="005C3801">
      <w:pPr>
        <w:pBdr>
          <w:top w:val="nil"/>
          <w:left w:val="nil"/>
          <w:bottom w:val="nil"/>
          <w:right w:val="nil"/>
          <w:between w:val="nil"/>
        </w:pBdr>
        <w:spacing w:after="120"/>
        <w:rPr>
          <w:rFonts w:ascii="Arial" w:eastAsia="Arial" w:hAnsi="Arial" w:cs="Arial"/>
          <w:color w:val="000000"/>
        </w:rPr>
      </w:pPr>
      <w:sdt>
        <w:sdtPr>
          <w:tag w:val="goog_rdk_2"/>
          <w:id w:val="-864281220"/>
        </w:sdtPr>
        <w:sdtEndPr/>
        <w:sdtContent>
          <w:commentRangeStart w:id="4"/>
        </w:sdtContent>
      </w:sdt>
    </w:p>
    <w:commentRangeEnd w:id="4"/>
    <w:p w14:paraId="00000034" w14:textId="77777777" w:rsidR="00EA4151" w:rsidRDefault="005C3801">
      <w:pPr>
        <w:pBdr>
          <w:top w:val="nil"/>
          <w:left w:val="nil"/>
          <w:bottom w:val="nil"/>
          <w:right w:val="nil"/>
          <w:between w:val="nil"/>
        </w:pBdr>
        <w:spacing w:after="120"/>
        <w:rPr>
          <w:rFonts w:ascii="Arial" w:eastAsia="Arial" w:hAnsi="Arial" w:cs="Arial"/>
          <w:color w:val="000000"/>
        </w:rPr>
      </w:pPr>
      <w:r>
        <w:commentReference w:id="4"/>
      </w:r>
      <w:r>
        <w:rPr>
          <w:rFonts w:ascii="Arial" w:eastAsia="Arial" w:hAnsi="Arial" w:cs="Arial"/>
          <w:color w:val="000000"/>
        </w:rPr>
        <w:t xml:space="preserve"> Además de los contenidos teóricos, la unidad incluye dos actividades principales que le permitirán aplicar los conceptos aprendidos de manera práctica: un cuestionario de diagnóstico para evaluar sus conocimientos iniciales, la creación de un </w:t>
      </w:r>
      <w:proofErr w:type="spellStart"/>
      <w:r>
        <w:rPr>
          <w:rFonts w:ascii="Arial" w:eastAsia="Arial" w:hAnsi="Arial" w:cs="Arial"/>
          <w:i/>
          <w:color w:val="000000"/>
        </w:rPr>
        <w:t>storytelling</w:t>
      </w:r>
      <w:proofErr w:type="spellEnd"/>
      <w:r>
        <w:rPr>
          <w:rFonts w:ascii="Arial" w:eastAsia="Arial" w:hAnsi="Arial" w:cs="Arial"/>
          <w:color w:val="000000"/>
        </w:rPr>
        <w:t xml:space="preserve"> sobre un conflicto real o ficticio, y el análisis de un caso. En equipo, aplicarán los conceptos estudiados para proponer una resolución pacífica.</w:t>
      </w:r>
      <w:r>
        <w:rPr>
          <w:noProof/>
        </w:rPr>
        <w:drawing>
          <wp:anchor distT="0" distB="0" distL="114300" distR="114300" simplePos="0" relativeHeight="251660288" behindDoc="0" locked="0" layoutInCell="1" hidden="0" allowOverlap="1" wp14:anchorId="462BE00B" wp14:editId="1C3EF03F">
            <wp:simplePos x="0" y="0"/>
            <wp:positionH relativeFrom="column">
              <wp:posOffset>1</wp:posOffset>
            </wp:positionH>
            <wp:positionV relativeFrom="paragraph">
              <wp:posOffset>1270</wp:posOffset>
            </wp:positionV>
            <wp:extent cx="2510155" cy="1643380"/>
            <wp:effectExtent l="0" t="0" r="0" b="0"/>
            <wp:wrapSquare wrapText="bothSides" distT="0" distB="0" distL="114300" distR="114300"/>
            <wp:docPr id="2034919115" name="image24.jpg" descr="Gente feliz chocando los cinco en una sesión de terapia de grupo"/>
            <wp:cNvGraphicFramePr/>
            <a:graphic xmlns:a="http://schemas.openxmlformats.org/drawingml/2006/main">
              <a:graphicData uri="http://schemas.openxmlformats.org/drawingml/2006/picture">
                <pic:pic xmlns:pic="http://schemas.openxmlformats.org/drawingml/2006/picture">
                  <pic:nvPicPr>
                    <pic:cNvPr id="0" name="image24.jpg" descr="Gente feliz chocando los cinco en una sesión de terapia de grupo"/>
                    <pic:cNvPicPr preferRelativeResize="0"/>
                  </pic:nvPicPr>
                  <pic:blipFill>
                    <a:blip r:embed="rId13"/>
                    <a:srcRect/>
                    <a:stretch>
                      <a:fillRect/>
                    </a:stretch>
                  </pic:blipFill>
                  <pic:spPr>
                    <a:xfrm>
                      <a:off x="0" y="0"/>
                      <a:ext cx="2510155" cy="1643380"/>
                    </a:xfrm>
                    <a:prstGeom prst="rect">
                      <a:avLst/>
                    </a:prstGeom>
                    <a:ln/>
                  </pic:spPr>
                </pic:pic>
              </a:graphicData>
            </a:graphic>
          </wp:anchor>
        </w:drawing>
      </w:r>
    </w:p>
    <w:p w14:paraId="00000035" w14:textId="77777777" w:rsidR="00EA4151" w:rsidRDefault="005C3801">
      <w:pPr>
        <w:keepNext/>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Para aprovechar al máximo este espacio, es fundamental el compromiso dinámico con los contenidos y las acti</w:t>
      </w:r>
      <w:r>
        <w:rPr>
          <w:rFonts w:ascii="Arial" w:eastAsia="Arial" w:hAnsi="Arial" w:cs="Arial"/>
          <w:color w:val="000000"/>
        </w:rPr>
        <w:t xml:space="preserve">vidades propuestas. La </w:t>
      </w:r>
      <w:r>
        <w:rPr>
          <w:rFonts w:ascii="Arial" w:eastAsia="Arial" w:hAnsi="Arial" w:cs="Arial"/>
          <w:b/>
          <w:color w:val="000000"/>
        </w:rPr>
        <w:t>participación</w:t>
      </w:r>
      <w:r>
        <w:rPr>
          <w:rFonts w:ascii="Arial" w:eastAsia="Arial" w:hAnsi="Arial" w:cs="Arial"/>
          <w:color w:val="000000"/>
        </w:rPr>
        <w:t xml:space="preserve"> en el cuestionario, el </w:t>
      </w:r>
      <w:proofErr w:type="spellStart"/>
      <w:r>
        <w:rPr>
          <w:rFonts w:ascii="Arial" w:eastAsia="Arial" w:hAnsi="Arial" w:cs="Arial"/>
          <w:i/>
          <w:color w:val="000000"/>
        </w:rPr>
        <w:t>storytelling</w:t>
      </w:r>
      <w:proofErr w:type="spellEnd"/>
      <w:r>
        <w:rPr>
          <w:rFonts w:ascii="Arial" w:eastAsia="Arial" w:hAnsi="Arial" w:cs="Arial"/>
          <w:color w:val="000000"/>
        </w:rPr>
        <w:t xml:space="preserve"> y el estudio de caso en equipo, será crucial para su desarrollo académico y personal. Se espera que se realicen todas las lecturas asignadas, se participe en los foros de discusión y se apliquen las técnicas de mediación y escucha activa, en las actividad</w:t>
      </w:r>
      <w:r>
        <w:rPr>
          <w:rFonts w:ascii="Arial" w:eastAsia="Arial" w:hAnsi="Arial" w:cs="Arial"/>
          <w:color w:val="000000"/>
        </w:rPr>
        <w:t>es propuestas.</w:t>
      </w:r>
    </w:p>
    <w:p w14:paraId="00000036"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p w14:paraId="4EC60310" w14:textId="77777777" w:rsidR="003442A4" w:rsidRPr="005319AB" w:rsidRDefault="003442A4" w:rsidP="003442A4">
      <w:pPr>
        <w:keepNext/>
        <w:pBdr>
          <w:top w:val="nil"/>
          <w:left w:val="nil"/>
          <w:bottom w:val="nil"/>
          <w:right w:val="nil"/>
          <w:between w:val="nil"/>
        </w:pBdr>
        <w:spacing w:before="240" w:after="60" w:line="240" w:lineRule="auto"/>
        <w:rPr>
          <w:rFonts w:ascii="Arial" w:eastAsia="Arial" w:hAnsi="Arial" w:cs="Arial"/>
          <w:b/>
          <w:color w:val="000000"/>
        </w:rPr>
      </w:pPr>
      <w:r w:rsidRPr="005319AB">
        <w:rPr>
          <w:rFonts w:ascii="Arial" w:eastAsia="Arial" w:hAnsi="Arial" w:cs="Arial"/>
          <w:b/>
          <w:color w:val="000000"/>
          <w:highlight w:val="green"/>
        </w:rPr>
        <w:t>INTRODUCCIÓN PARA LA PORTADA</w:t>
      </w:r>
    </w:p>
    <w:p w14:paraId="7CDEC64E" w14:textId="0FC600AB" w:rsidR="005319AB" w:rsidRPr="005319AB" w:rsidRDefault="005319AB" w:rsidP="005319AB">
      <w:pPr>
        <w:keepNext/>
        <w:pBdr>
          <w:top w:val="nil"/>
          <w:left w:val="nil"/>
          <w:bottom w:val="nil"/>
          <w:right w:val="nil"/>
          <w:between w:val="nil"/>
        </w:pBdr>
        <w:spacing w:after="120"/>
        <w:rPr>
          <w:rFonts w:ascii="Arial" w:eastAsia="Arial" w:hAnsi="Arial" w:cs="Arial"/>
          <w:b/>
          <w:color w:val="000000"/>
        </w:rPr>
      </w:pPr>
      <w:r w:rsidRPr="005319AB">
        <w:rPr>
          <w:rFonts w:ascii="Arial" w:eastAsia="Arial" w:hAnsi="Arial" w:cs="Arial"/>
          <w:b/>
          <w:color w:val="000000"/>
        </w:rPr>
        <w:t>INTRODUCCIÓN A LA PAZ Y RESOLUCIÓN DE CONFLICTOS - CAUSAS Y DINÁMICAS DEL CONFLICTO</w:t>
      </w:r>
    </w:p>
    <w:p w14:paraId="644C88AF" w14:textId="7866051B" w:rsidR="005319AB" w:rsidRPr="005319AB" w:rsidRDefault="005319AB" w:rsidP="005319AB">
      <w:pPr>
        <w:keepNext/>
        <w:pBdr>
          <w:top w:val="nil"/>
          <w:left w:val="nil"/>
          <w:bottom w:val="nil"/>
          <w:right w:val="nil"/>
          <w:between w:val="nil"/>
        </w:pBdr>
        <w:spacing w:after="120"/>
        <w:rPr>
          <w:rFonts w:ascii="Arial" w:eastAsia="Arial" w:hAnsi="Arial" w:cs="Arial"/>
          <w:bCs/>
          <w:color w:val="000000"/>
        </w:rPr>
      </w:pPr>
      <w:r w:rsidRPr="005319AB">
        <w:rPr>
          <w:rFonts w:ascii="Arial" w:eastAsia="Arial" w:hAnsi="Arial" w:cs="Arial"/>
          <w:bCs/>
          <w:color w:val="000000"/>
        </w:rPr>
        <w:t>La unidad introductoria en la Cátedra de Paz y Resolución Pacífica de Conflictos aborda conceptos esenciales para comprender las causas y dinámicas de los conflictos en distintos contextos. Se examinan las bases teóricas y prácticas que facilitan el análisis de factores sociales, económicos y culturales que afectan la paz y promueven la construcción de una sociedad más justa.</w:t>
      </w:r>
    </w:p>
    <w:p w14:paraId="7280B5A9" w14:textId="01E3B20A" w:rsidR="003442A4" w:rsidRPr="005319AB" w:rsidRDefault="005319AB" w:rsidP="005319AB">
      <w:pPr>
        <w:keepNext/>
        <w:pBdr>
          <w:top w:val="nil"/>
          <w:left w:val="nil"/>
          <w:bottom w:val="nil"/>
          <w:right w:val="nil"/>
          <w:between w:val="nil"/>
        </w:pBdr>
        <w:spacing w:after="120"/>
        <w:rPr>
          <w:rFonts w:ascii="Arial" w:eastAsia="Arial" w:hAnsi="Arial" w:cs="Arial"/>
          <w:bCs/>
          <w:color w:val="000000"/>
        </w:rPr>
      </w:pPr>
      <w:r w:rsidRPr="005319AB">
        <w:rPr>
          <w:rFonts w:ascii="Arial" w:eastAsia="Arial" w:hAnsi="Arial" w:cs="Arial"/>
          <w:bCs/>
          <w:color w:val="000000"/>
        </w:rPr>
        <w:t xml:space="preserve">En esta unidad, se diferenciará entre paz negativa (ausencia de violencia) y paz positiva (justicia y bienestar), explorando la "cultura de paz" promovida por la UNESCO, que fomenta el diálogo y la cooperación para una convivencia pacífica. Con estas </w:t>
      </w:r>
      <w:r w:rsidRPr="005319AB">
        <w:rPr>
          <w:rFonts w:ascii="Arial" w:eastAsia="Arial" w:hAnsi="Arial" w:cs="Arial"/>
          <w:bCs/>
          <w:color w:val="000000"/>
        </w:rPr>
        <w:lastRenderedPageBreak/>
        <w:t>herramientas, el estudiante podrá identificar factores que generan conflictos y proponer soluciones basadas en la mediación y la colaboración.</w:t>
      </w:r>
    </w:p>
    <w:p w14:paraId="6FF381B9" w14:textId="3A496D2B" w:rsidR="005319AB" w:rsidRPr="005319AB" w:rsidRDefault="005319AB" w:rsidP="005319AB">
      <w:pPr>
        <w:keepNext/>
        <w:pBdr>
          <w:top w:val="nil"/>
          <w:left w:val="nil"/>
          <w:bottom w:val="nil"/>
          <w:right w:val="nil"/>
          <w:between w:val="nil"/>
        </w:pBdr>
        <w:spacing w:after="120"/>
        <w:rPr>
          <w:rFonts w:ascii="Arial" w:eastAsia="Arial" w:hAnsi="Arial" w:cs="Arial"/>
          <w:bCs/>
          <w:color w:val="000000"/>
        </w:rPr>
      </w:pPr>
      <w:r w:rsidRPr="005319AB">
        <w:rPr>
          <w:rFonts w:ascii="Arial" w:eastAsia="Arial" w:hAnsi="Arial" w:cs="Arial"/>
          <w:bCs/>
          <w:color w:val="000000"/>
        </w:rPr>
        <w:t>¡Prepárate para aplicar herramientas de resolución de conflictos con confianza y eficacia!</w:t>
      </w:r>
    </w:p>
    <w:p w14:paraId="36ABD7F3" w14:textId="77777777" w:rsidR="003442A4" w:rsidRPr="005319AB" w:rsidRDefault="003442A4">
      <w:pPr>
        <w:keepNext/>
        <w:pBdr>
          <w:top w:val="nil"/>
          <w:left w:val="nil"/>
          <w:bottom w:val="nil"/>
          <w:right w:val="nil"/>
          <w:between w:val="nil"/>
        </w:pBdr>
        <w:spacing w:after="120"/>
        <w:rPr>
          <w:rFonts w:ascii="Arial" w:eastAsia="Arial" w:hAnsi="Arial" w:cs="Arial"/>
          <w:bCs/>
          <w:color w:val="000000"/>
          <w:sz w:val="24"/>
          <w:szCs w:val="24"/>
        </w:rPr>
      </w:pPr>
    </w:p>
    <w:p w14:paraId="00000037" w14:textId="77777777" w:rsidR="00EA4151" w:rsidRDefault="005C3801">
      <w:pPr>
        <w:keepNext/>
        <w:numPr>
          <w:ilvl w:val="3"/>
          <w:numId w:val="1"/>
        </w:numPr>
        <w:pBdr>
          <w:top w:val="nil"/>
          <w:left w:val="nil"/>
          <w:bottom w:val="nil"/>
          <w:right w:val="nil"/>
          <w:between w:val="nil"/>
        </w:pBdr>
        <w:spacing w:after="120"/>
        <w:ind w:left="0" w:firstLine="0"/>
        <w:rPr>
          <w:rFonts w:ascii="Arial" w:eastAsia="Arial" w:hAnsi="Arial" w:cs="Arial"/>
          <w:b/>
          <w:color w:val="000000"/>
          <w:sz w:val="24"/>
          <w:szCs w:val="24"/>
        </w:rPr>
      </w:pPr>
      <w:r>
        <w:rPr>
          <w:rFonts w:ascii="Arial" w:eastAsia="Arial" w:hAnsi="Arial" w:cs="Arial"/>
          <w:b/>
          <w:color w:val="000000"/>
          <w:sz w:val="24"/>
          <w:szCs w:val="24"/>
        </w:rPr>
        <w:t>SÍNTESIS UNIDAD</w:t>
      </w:r>
    </w:p>
    <w:tbl>
      <w:tblPr>
        <w:tblStyle w:val="Tablaconcuadrcula"/>
        <w:tblW w:w="0" w:type="auto"/>
        <w:tblLook w:val="04A0" w:firstRow="1" w:lastRow="0" w:firstColumn="1" w:lastColumn="0" w:noHBand="0" w:noVBand="1"/>
      </w:tblPr>
      <w:tblGrid>
        <w:gridCol w:w="8830"/>
      </w:tblGrid>
      <w:tr w:rsidR="00A77D46" w14:paraId="6EC0B1A2" w14:textId="77777777" w:rsidTr="00A77D46">
        <w:tc>
          <w:tcPr>
            <w:tcW w:w="8830" w:type="dxa"/>
            <w:shd w:val="clear" w:color="auto" w:fill="9BBB59" w:themeFill="accent3"/>
          </w:tcPr>
          <w:p w14:paraId="1E52EFA8" w14:textId="4EA0F39B" w:rsidR="00A77D46" w:rsidRPr="00A77D46" w:rsidRDefault="00A77D46" w:rsidP="00A77D46">
            <w:pPr>
              <w:spacing w:after="120"/>
              <w:jc w:val="center"/>
              <w:rPr>
                <w:rFonts w:ascii="Arial" w:eastAsia="Arial" w:hAnsi="Arial" w:cs="Arial"/>
                <w:b/>
                <w:bCs/>
                <w:color w:val="000000"/>
              </w:rPr>
            </w:pPr>
            <w:r>
              <w:rPr>
                <w:rFonts w:ascii="Arial" w:eastAsia="Arial" w:hAnsi="Arial" w:cs="Arial"/>
                <w:b/>
                <w:bCs/>
                <w:color w:val="000000"/>
              </w:rPr>
              <w:t>Vincular la síntesis de la Unidad 1</w:t>
            </w:r>
          </w:p>
        </w:tc>
      </w:tr>
    </w:tbl>
    <w:p w14:paraId="00000038" w14:textId="77777777" w:rsidR="00EA4151" w:rsidRDefault="00EA4151">
      <w:pPr>
        <w:pBdr>
          <w:top w:val="nil"/>
          <w:left w:val="nil"/>
          <w:bottom w:val="nil"/>
          <w:right w:val="nil"/>
          <w:between w:val="nil"/>
        </w:pBdr>
        <w:spacing w:after="120"/>
        <w:rPr>
          <w:rFonts w:ascii="Arial" w:eastAsia="Arial" w:hAnsi="Arial" w:cs="Arial"/>
          <w:color w:val="000000"/>
        </w:rPr>
      </w:pPr>
    </w:p>
    <w:p w14:paraId="0000003D" w14:textId="77777777" w:rsidR="00EA4151" w:rsidRDefault="00EA4151">
      <w:pPr>
        <w:pBdr>
          <w:top w:val="nil"/>
          <w:left w:val="nil"/>
          <w:bottom w:val="nil"/>
          <w:right w:val="nil"/>
          <w:between w:val="nil"/>
        </w:pBdr>
        <w:spacing w:after="120"/>
        <w:rPr>
          <w:rFonts w:ascii="Arial" w:eastAsia="Arial" w:hAnsi="Arial" w:cs="Arial"/>
          <w:color w:val="000000"/>
        </w:rPr>
      </w:pPr>
    </w:p>
    <w:p w14:paraId="0000003E" w14:textId="0AC70736" w:rsidR="00EA4151" w:rsidRDefault="005C3801">
      <w:pPr>
        <w:spacing w:after="120"/>
        <w:rPr>
          <w:rFonts w:ascii="Arial" w:eastAsia="Arial" w:hAnsi="Arial" w:cs="Arial"/>
          <w:b/>
          <w:sz w:val="24"/>
          <w:szCs w:val="24"/>
        </w:rPr>
      </w:pPr>
      <w:r>
        <w:rPr>
          <w:rFonts w:ascii="Arial" w:eastAsia="Arial" w:hAnsi="Arial" w:cs="Arial"/>
          <w:b/>
          <w:color w:val="000000"/>
          <w:sz w:val="24"/>
          <w:szCs w:val="24"/>
        </w:rPr>
        <w:t xml:space="preserve">3. </w:t>
      </w:r>
      <w:r>
        <w:rPr>
          <w:rFonts w:ascii="Arial" w:eastAsia="Arial" w:hAnsi="Arial" w:cs="Arial"/>
          <w:b/>
          <w:sz w:val="24"/>
          <w:szCs w:val="24"/>
        </w:rPr>
        <w:t xml:space="preserve">DESARROLLO CONTENIDO UNIDAD </w:t>
      </w:r>
    </w:p>
    <w:p w14:paraId="106C6169" w14:textId="1F6717F0" w:rsidR="008607BB" w:rsidRDefault="008607BB">
      <w:pPr>
        <w:spacing w:after="120"/>
        <w:rPr>
          <w:rFonts w:ascii="Arial" w:eastAsia="Arial" w:hAnsi="Arial" w:cs="Arial"/>
          <w:b/>
          <w:sz w:val="24"/>
          <w:szCs w:val="24"/>
        </w:rPr>
      </w:pPr>
    </w:p>
    <w:p w14:paraId="510E0D01" w14:textId="01286EDF" w:rsidR="008607BB" w:rsidRDefault="008607BB">
      <w:pPr>
        <w:spacing w:after="120"/>
        <w:rPr>
          <w:rFonts w:ascii="Arial" w:eastAsia="Arial" w:hAnsi="Arial" w:cs="Arial"/>
          <w:b/>
          <w:sz w:val="24"/>
          <w:szCs w:val="24"/>
        </w:rPr>
      </w:pPr>
      <w:r>
        <w:rPr>
          <w:rFonts w:ascii="Arial" w:eastAsia="Arial" w:hAnsi="Arial" w:cs="Arial"/>
          <w:b/>
          <w:sz w:val="24"/>
          <w:szCs w:val="24"/>
        </w:rPr>
        <w:t>Tabla de contenido</w:t>
      </w:r>
    </w:p>
    <w:p w14:paraId="44B73F4F" w14:textId="42FE0106" w:rsidR="008607BB" w:rsidRDefault="008607BB" w:rsidP="008607BB">
      <w:pPr>
        <w:spacing w:after="120"/>
        <w:jc w:val="both"/>
        <w:rPr>
          <w:rFonts w:ascii="Arial" w:eastAsia="Arial" w:hAnsi="Arial" w:cs="Arial"/>
          <w:b/>
        </w:rPr>
      </w:pPr>
      <w:r>
        <w:rPr>
          <w:rFonts w:ascii="Arial" w:eastAsia="Arial" w:hAnsi="Arial" w:cs="Arial"/>
          <w:b/>
        </w:rPr>
        <w:t>Tema 1: Conceptos de paz y cultura de paz</w:t>
      </w:r>
    </w:p>
    <w:p w14:paraId="56D867DD" w14:textId="77777777" w:rsidR="008607BB" w:rsidRDefault="008607BB" w:rsidP="008607BB">
      <w:pPr>
        <w:spacing w:after="120"/>
        <w:jc w:val="both"/>
        <w:rPr>
          <w:rFonts w:ascii="Arial" w:eastAsia="Arial" w:hAnsi="Arial" w:cs="Arial"/>
          <w:b/>
        </w:rPr>
      </w:pPr>
      <w:r>
        <w:rPr>
          <w:rFonts w:ascii="Arial" w:eastAsia="Arial" w:hAnsi="Arial" w:cs="Arial"/>
          <w:b/>
        </w:rPr>
        <w:t>Tema 2: Tipos o niveles de conflicto</w:t>
      </w:r>
    </w:p>
    <w:p w14:paraId="35D58F1C" w14:textId="77777777" w:rsidR="008607BB" w:rsidRDefault="008607BB" w:rsidP="008607BB">
      <w:pPr>
        <w:spacing w:after="120"/>
        <w:rPr>
          <w:rFonts w:ascii="Arial" w:eastAsia="Arial" w:hAnsi="Arial" w:cs="Arial"/>
          <w:b/>
        </w:rPr>
      </w:pPr>
      <w:r>
        <w:rPr>
          <w:rFonts w:ascii="Arial" w:eastAsia="Arial" w:hAnsi="Arial" w:cs="Arial"/>
          <w:b/>
        </w:rPr>
        <w:t>Tema 3: Factores estructurales y dinámicas de poder</w:t>
      </w:r>
    </w:p>
    <w:p w14:paraId="257A1A2C" w14:textId="77777777" w:rsidR="008607BB" w:rsidRDefault="008607BB" w:rsidP="008607BB">
      <w:pPr>
        <w:spacing w:after="120"/>
        <w:jc w:val="both"/>
        <w:rPr>
          <w:rFonts w:ascii="Arial" w:eastAsia="Arial" w:hAnsi="Arial" w:cs="Arial"/>
          <w:b/>
        </w:rPr>
      </w:pPr>
    </w:p>
    <w:p w14:paraId="07320FD8" w14:textId="77777777" w:rsidR="008607BB" w:rsidRDefault="008607BB">
      <w:pPr>
        <w:spacing w:after="120"/>
        <w:rPr>
          <w:rFonts w:ascii="Arial" w:eastAsia="Arial" w:hAnsi="Arial" w:cs="Arial"/>
          <w:b/>
          <w:sz w:val="24"/>
          <w:szCs w:val="24"/>
        </w:rPr>
      </w:pPr>
    </w:p>
    <w:p w14:paraId="00000040" w14:textId="52ED3C0A" w:rsidR="00EA4151" w:rsidRDefault="005C3801">
      <w:pPr>
        <w:spacing w:after="120"/>
        <w:jc w:val="both"/>
        <w:rPr>
          <w:rFonts w:ascii="Arial" w:eastAsia="Arial" w:hAnsi="Arial" w:cs="Arial"/>
          <w:b/>
        </w:rPr>
      </w:pPr>
      <w:r>
        <w:rPr>
          <w:rFonts w:ascii="Arial" w:eastAsia="Arial" w:hAnsi="Arial" w:cs="Arial"/>
          <w:b/>
        </w:rPr>
        <w:t xml:space="preserve">Tema </w:t>
      </w:r>
      <w:r>
        <w:rPr>
          <w:rFonts w:ascii="Arial" w:eastAsia="Arial" w:hAnsi="Arial" w:cs="Arial"/>
          <w:b/>
        </w:rPr>
        <w:t>1: Conceptos de paz y cultura de paz</w:t>
      </w:r>
    </w:p>
    <w:p w14:paraId="00000041" w14:textId="77777777" w:rsidR="00EA4151" w:rsidRDefault="005C3801">
      <w:pPr>
        <w:spacing w:after="120"/>
        <w:rPr>
          <w:rFonts w:ascii="Arial" w:eastAsia="Arial" w:hAnsi="Arial" w:cs="Arial"/>
        </w:rPr>
      </w:pPr>
      <w:r>
        <w:rPr>
          <w:rFonts w:ascii="Arial" w:eastAsia="Arial" w:hAnsi="Arial" w:cs="Arial"/>
        </w:rPr>
        <w:t>El concepto de paz es mucho más amplio que la simple ausencia de co</w:t>
      </w:r>
      <w:r>
        <w:rPr>
          <w:rFonts w:ascii="Arial" w:eastAsia="Arial" w:hAnsi="Arial" w:cs="Arial"/>
        </w:rPr>
        <w:t xml:space="preserve">nflicto o violencia. En los estudios de paz y resolución de conflictos, resulta esencial distinguir entre la paz negativa y la paz positiva, términos desarrollados por Johan Galtung (1996). </w:t>
      </w:r>
    </w:p>
    <w:p w14:paraId="00000042" w14:textId="77777777" w:rsidR="00EA4151" w:rsidRDefault="00EA4151">
      <w:pPr>
        <w:spacing w:after="120"/>
        <w:jc w:val="both"/>
        <w:rPr>
          <w:rFonts w:ascii="Arial" w:eastAsia="Arial" w:hAnsi="Arial" w:cs="Arial"/>
        </w:rPr>
      </w:pPr>
    </w:p>
    <w:tbl>
      <w:tblPr>
        <w:tblStyle w:val="a8"/>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503"/>
        <w:gridCol w:w="4399"/>
        <w:gridCol w:w="2928"/>
      </w:tblGrid>
      <w:tr w:rsidR="00EA4151" w14:paraId="0AE9156D" w14:textId="77777777">
        <w:tc>
          <w:tcPr>
            <w:tcW w:w="8830" w:type="dxa"/>
            <w:gridSpan w:val="3"/>
            <w:shd w:val="clear" w:color="auto" w:fill="9BBB59"/>
          </w:tcPr>
          <w:p w14:paraId="00000043" w14:textId="77777777" w:rsidR="00EA4151" w:rsidRDefault="005C3801">
            <w:pPr>
              <w:pBdr>
                <w:top w:val="nil"/>
                <w:left w:val="nil"/>
                <w:bottom w:val="nil"/>
                <w:right w:val="nil"/>
                <w:between w:val="nil"/>
              </w:pBdr>
              <w:tabs>
                <w:tab w:val="left" w:pos="4155"/>
              </w:tabs>
              <w:spacing w:before="120" w:after="120" w:line="276" w:lineRule="auto"/>
              <w:ind w:left="360"/>
              <w:rPr>
                <w:b/>
                <w:color w:val="000000"/>
                <w:sz w:val="20"/>
                <w:szCs w:val="20"/>
              </w:rPr>
            </w:pPr>
            <w:r>
              <w:rPr>
                <w:color w:val="000000"/>
                <w:sz w:val="20"/>
                <w:szCs w:val="20"/>
              </w:rPr>
              <w:tab/>
            </w:r>
            <w:r>
              <w:rPr>
                <w:b/>
                <w:color w:val="000000"/>
                <w:sz w:val="20"/>
                <w:szCs w:val="20"/>
              </w:rPr>
              <w:t>PESTAÑAS</w:t>
            </w:r>
          </w:p>
        </w:tc>
      </w:tr>
      <w:tr w:rsidR="00EA4151" w14:paraId="7919E940" w14:textId="77777777">
        <w:tc>
          <w:tcPr>
            <w:tcW w:w="1503" w:type="dxa"/>
          </w:tcPr>
          <w:p w14:paraId="00000046" w14:textId="77777777" w:rsidR="00EA4151" w:rsidRDefault="005C3801">
            <w:pPr>
              <w:pBdr>
                <w:top w:val="nil"/>
                <w:left w:val="nil"/>
                <w:bottom w:val="nil"/>
                <w:right w:val="nil"/>
                <w:between w:val="nil"/>
              </w:pBdr>
              <w:spacing w:before="120" w:after="120" w:line="276" w:lineRule="auto"/>
              <w:rPr>
                <w:b/>
                <w:color w:val="000000"/>
              </w:rPr>
            </w:pPr>
            <w:r>
              <w:rPr>
                <w:b/>
                <w:color w:val="000000"/>
              </w:rPr>
              <w:t>Paz negativa</w:t>
            </w:r>
          </w:p>
        </w:tc>
        <w:tc>
          <w:tcPr>
            <w:tcW w:w="4399" w:type="dxa"/>
          </w:tcPr>
          <w:p w14:paraId="00000047" w14:textId="77777777" w:rsidR="00EA4151" w:rsidRDefault="005C3801">
            <w:pPr>
              <w:pBdr>
                <w:top w:val="nil"/>
                <w:left w:val="nil"/>
                <w:bottom w:val="nil"/>
                <w:right w:val="nil"/>
                <w:between w:val="nil"/>
              </w:pBdr>
              <w:spacing w:before="120" w:after="120" w:line="276" w:lineRule="auto"/>
              <w:rPr>
                <w:color w:val="000000"/>
              </w:rPr>
            </w:pPr>
            <w:r>
              <w:rPr>
                <w:color w:val="000000"/>
              </w:rPr>
              <w:t xml:space="preserve">Se refiere a la ausencia de violencia </w:t>
            </w:r>
            <w:r>
              <w:rPr>
                <w:color w:val="000000"/>
              </w:rPr>
              <w:t>directa o física, es decir, a la situación en la que no hay guerra o enfrentamientos violentos.</w:t>
            </w:r>
          </w:p>
        </w:tc>
        <w:tc>
          <w:tcPr>
            <w:tcW w:w="2928" w:type="dxa"/>
          </w:tcPr>
          <w:p w14:paraId="00000048"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3"/>
                <w:id w:val="1439640784"/>
              </w:sdtPr>
              <w:sdtEndPr/>
              <w:sdtContent>
                <w:commentRangeStart w:id="5"/>
              </w:sdtContent>
            </w:sdt>
            <w:r>
              <w:rPr>
                <w:noProof/>
                <w:color w:val="000000"/>
                <w:sz w:val="20"/>
                <w:szCs w:val="20"/>
              </w:rPr>
              <w:drawing>
                <wp:inline distT="0" distB="0" distL="0" distR="0" wp14:anchorId="35936A18" wp14:editId="7359DFF3">
                  <wp:extent cx="1559444" cy="1044333"/>
                  <wp:effectExtent l="0" t="0" r="0" b="0"/>
                  <wp:docPr id="2034919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559444" cy="1044333"/>
                          </a:xfrm>
                          <a:prstGeom prst="rect">
                            <a:avLst/>
                          </a:prstGeom>
                          <a:ln/>
                        </pic:spPr>
                      </pic:pic>
                    </a:graphicData>
                  </a:graphic>
                </wp:inline>
              </w:drawing>
            </w:r>
            <w:commentRangeEnd w:id="5"/>
            <w:r>
              <w:commentReference w:id="5"/>
            </w:r>
          </w:p>
        </w:tc>
      </w:tr>
      <w:tr w:rsidR="00EA4151" w14:paraId="63DDD058" w14:textId="77777777">
        <w:tc>
          <w:tcPr>
            <w:tcW w:w="1503" w:type="dxa"/>
          </w:tcPr>
          <w:p w14:paraId="00000049" w14:textId="77777777" w:rsidR="00EA4151" w:rsidRDefault="005C3801">
            <w:pPr>
              <w:pBdr>
                <w:top w:val="nil"/>
                <w:left w:val="nil"/>
                <w:bottom w:val="nil"/>
                <w:right w:val="nil"/>
                <w:between w:val="nil"/>
              </w:pBdr>
              <w:spacing w:before="120" w:after="120" w:line="276" w:lineRule="auto"/>
              <w:rPr>
                <w:b/>
                <w:color w:val="000000"/>
              </w:rPr>
            </w:pPr>
            <w:r>
              <w:rPr>
                <w:b/>
                <w:color w:val="000000"/>
              </w:rPr>
              <w:lastRenderedPageBreak/>
              <w:t>Paz positiva</w:t>
            </w:r>
          </w:p>
        </w:tc>
        <w:tc>
          <w:tcPr>
            <w:tcW w:w="4399" w:type="dxa"/>
          </w:tcPr>
          <w:p w14:paraId="0000004A" w14:textId="77777777" w:rsidR="00EA4151" w:rsidRDefault="005C3801">
            <w:pPr>
              <w:pBdr>
                <w:top w:val="nil"/>
                <w:left w:val="nil"/>
                <w:bottom w:val="nil"/>
                <w:right w:val="nil"/>
                <w:between w:val="nil"/>
              </w:pBdr>
              <w:spacing w:before="120" w:after="120" w:line="276" w:lineRule="auto"/>
              <w:rPr>
                <w:color w:val="000000"/>
              </w:rPr>
            </w:pPr>
            <w:r>
              <w:rPr>
                <w:color w:val="000000"/>
              </w:rPr>
              <w:t>Abarca la construcción de estructuras sociales que promueven la justicia, la igualdad y el bienestar para todos los individuos, más allá de</w:t>
            </w:r>
            <w:r>
              <w:rPr>
                <w:color w:val="000000"/>
              </w:rPr>
              <w:t xml:space="preserve"> la mera ausencia de violencia.</w:t>
            </w:r>
          </w:p>
        </w:tc>
        <w:tc>
          <w:tcPr>
            <w:tcW w:w="2928" w:type="dxa"/>
          </w:tcPr>
          <w:p w14:paraId="0000004B"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0"/>
                <w:sz w:val="20"/>
                <w:szCs w:val="20"/>
              </w:rPr>
              <w:drawing>
                <wp:inline distT="0" distB="0" distL="0" distR="0" wp14:anchorId="59F1672F" wp14:editId="1D10644C">
                  <wp:extent cx="1518553" cy="1016949"/>
                  <wp:effectExtent l="0" t="0" r="0" b="0"/>
                  <wp:docPr id="20349191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518553" cy="1016949"/>
                          </a:xfrm>
                          <a:prstGeom prst="rect">
                            <a:avLst/>
                          </a:prstGeom>
                          <a:ln/>
                        </pic:spPr>
                      </pic:pic>
                    </a:graphicData>
                  </a:graphic>
                </wp:inline>
              </w:drawing>
            </w:r>
            <w:commentRangeEnd w:id="6"/>
            <w:r>
              <w:commentReference w:id="6"/>
            </w:r>
          </w:p>
        </w:tc>
      </w:tr>
    </w:tbl>
    <w:p w14:paraId="0000004C" w14:textId="77777777" w:rsidR="00EA4151" w:rsidRDefault="00EA4151">
      <w:pPr>
        <w:spacing w:after="120"/>
        <w:jc w:val="both"/>
        <w:rPr>
          <w:rFonts w:ascii="Arial" w:eastAsia="Arial" w:hAnsi="Arial" w:cs="Arial"/>
        </w:rPr>
      </w:pPr>
    </w:p>
    <w:tbl>
      <w:tblPr>
        <w:tblStyle w:val="a9"/>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8830"/>
      </w:tblGrid>
      <w:tr w:rsidR="00EA4151" w14:paraId="1F3E695D" w14:textId="77777777">
        <w:tc>
          <w:tcPr>
            <w:tcW w:w="8830" w:type="dxa"/>
            <w:shd w:val="clear" w:color="auto" w:fill="DBEEF3"/>
          </w:tcPr>
          <w:p w14:paraId="0000004D" w14:textId="77777777" w:rsidR="00EA4151" w:rsidRDefault="005C3801">
            <w:pPr>
              <w:spacing w:after="120"/>
            </w:pPr>
            <w:sdt>
              <w:sdtPr>
                <w:tag w:val="goog_rdk_5"/>
                <w:id w:val="-1625530571"/>
              </w:sdtPr>
              <w:sdtEndPr/>
              <w:sdtContent>
                <w:commentRangeStart w:id="7"/>
              </w:sdtContent>
            </w:sdt>
            <w:r>
              <w:t xml:space="preserve">El concepto </w:t>
            </w:r>
            <w:commentRangeEnd w:id="7"/>
            <w:r>
              <w:commentReference w:id="7"/>
            </w:r>
            <w:r>
              <w:t xml:space="preserve">de cultura de paz, según la UNESCO (1995), consiste en un conjunto de valores, actitudes y comportamientos que favorecen el diálogo, el respeto mutuo y la cooperación, en lugar de recurrir a la </w:t>
            </w:r>
            <w:r>
              <w:t xml:space="preserve">violencia como medio de resolución de disputas. Este enfoque promueve una convivencia pacífica basada en la equidad, la justicia social y el respeto por los derechos humanos, tal como lo establece la Declaración Universal de los Derechos Humanos (Naciones </w:t>
            </w:r>
            <w:r>
              <w:t>Unidas, 1948).</w:t>
            </w:r>
          </w:p>
        </w:tc>
      </w:tr>
    </w:tbl>
    <w:p w14:paraId="0000004E" w14:textId="77777777" w:rsidR="00EA4151" w:rsidRDefault="00EA4151">
      <w:pPr>
        <w:spacing w:after="120"/>
        <w:rPr>
          <w:rFonts w:ascii="Arial" w:eastAsia="Arial" w:hAnsi="Arial" w:cs="Arial"/>
        </w:rPr>
      </w:pPr>
    </w:p>
    <w:p w14:paraId="0000004F" w14:textId="77777777" w:rsidR="00EA4151" w:rsidRDefault="00EA4151">
      <w:pPr>
        <w:pBdr>
          <w:top w:val="nil"/>
          <w:left w:val="nil"/>
          <w:bottom w:val="nil"/>
          <w:right w:val="nil"/>
          <w:between w:val="nil"/>
        </w:pBdr>
        <w:spacing w:after="120"/>
        <w:jc w:val="both"/>
        <w:rPr>
          <w:rFonts w:ascii="Arial" w:eastAsia="Arial" w:hAnsi="Arial" w:cs="Arial"/>
          <w:color w:val="000000"/>
        </w:rPr>
      </w:pPr>
    </w:p>
    <w:tbl>
      <w:tblPr>
        <w:tblStyle w:val="aa"/>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2065"/>
        <w:gridCol w:w="6765"/>
      </w:tblGrid>
      <w:tr w:rsidR="00EA4151" w14:paraId="6B05FFC0" w14:textId="77777777">
        <w:tc>
          <w:tcPr>
            <w:tcW w:w="2065" w:type="dxa"/>
          </w:tcPr>
          <w:p w14:paraId="00000050" w14:textId="77777777" w:rsidR="00EA4151" w:rsidRDefault="005C3801">
            <w:pPr>
              <w:spacing w:after="120"/>
              <w:jc w:val="center"/>
              <w:rPr>
                <w:color w:val="000000"/>
              </w:rPr>
            </w:pPr>
            <w:r>
              <w:rPr>
                <w:noProof/>
              </w:rPr>
              <w:drawing>
                <wp:inline distT="0" distB="0" distL="0" distR="0" wp14:anchorId="18E47281" wp14:editId="0F098FDD">
                  <wp:extent cx="886547" cy="1265975"/>
                  <wp:effectExtent l="0" t="0" r="0" b="0"/>
                  <wp:docPr id="2034919103" name="image7.png" descr="documento icono"/>
                  <wp:cNvGraphicFramePr/>
                  <a:graphic xmlns:a="http://schemas.openxmlformats.org/drawingml/2006/main">
                    <a:graphicData uri="http://schemas.openxmlformats.org/drawingml/2006/picture">
                      <pic:pic xmlns:pic="http://schemas.openxmlformats.org/drawingml/2006/picture">
                        <pic:nvPicPr>
                          <pic:cNvPr id="0" name="image7.png" descr="documento icono"/>
                          <pic:cNvPicPr preferRelativeResize="0"/>
                        </pic:nvPicPr>
                        <pic:blipFill>
                          <a:blip r:embed="rId16"/>
                          <a:srcRect/>
                          <a:stretch>
                            <a:fillRect/>
                          </a:stretch>
                        </pic:blipFill>
                        <pic:spPr>
                          <a:xfrm>
                            <a:off x="0" y="0"/>
                            <a:ext cx="886547" cy="1265975"/>
                          </a:xfrm>
                          <a:prstGeom prst="rect">
                            <a:avLst/>
                          </a:prstGeom>
                          <a:ln/>
                        </pic:spPr>
                      </pic:pic>
                    </a:graphicData>
                  </a:graphic>
                </wp:inline>
              </w:drawing>
            </w:r>
          </w:p>
        </w:tc>
        <w:tc>
          <w:tcPr>
            <w:tcW w:w="6765" w:type="dxa"/>
          </w:tcPr>
          <w:p w14:paraId="00000051" w14:textId="77777777" w:rsidR="00EA4151" w:rsidRDefault="005C3801">
            <w:pPr>
              <w:pBdr>
                <w:top w:val="nil"/>
                <w:left w:val="nil"/>
                <w:bottom w:val="nil"/>
                <w:right w:val="nil"/>
                <w:between w:val="nil"/>
              </w:pBdr>
              <w:spacing w:after="120"/>
              <w:rPr>
                <w:color w:val="000000"/>
              </w:rPr>
            </w:pPr>
            <w:r>
              <w:rPr>
                <w:color w:val="000000"/>
              </w:rPr>
              <w:t xml:space="preserve">El concepto de paz puede parecer sencillo, pero </w:t>
            </w:r>
            <w:sdt>
              <w:sdtPr>
                <w:tag w:val="goog_rdk_6"/>
                <w:id w:val="1891220931"/>
              </w:sdtPr>
              <w:sdtEndPr/>
              <w:sdtContent>
                <w:commentRangeStart w:id="8"/>
              </w:sdtContent>
            </w:sdt>
            <w:r>
              <w:rPr>
                <w:color w:val="000000"/>
              </w:rPr>
              <w:t xml:space="preserve">encierra una </w:t>
            </w:r>
            <w:commentRangeEnd w:id="8"/>
            <w:r>
              <w:commentReference w:id="8"/>
            </w:r>
            <w:r>
              <w:rPr>
                <w:color w:val="000000"/>
              </w:rPr>
              <w:t xml:space="preserve">complejidad profunda que ha sido objeto de estudio durante siglos. En el PDF </w:t>
            </w:r>
            <w:sdt>
              <w:sdtPr>
                <w:tag w:val="goog_rdk_7"/>
                <w:id w:val="1493836192"/>
              </w:sdtPr>
              <w:sdtEndPr/>
              <w:sdtContent>
                <w:commentRangeStart w:id="9"/>
              </w:sdtContent>
            </w:sdt>
            <w:r>
              <w:rPr>
                <w:b/>
                <w:color w:val="000000"/>
              </w:rPr>
              <w:t>Concepto de paz</w:t>
            </w:r>
            <w:commentRangeEnd w:id="9"/>
            <w:r>
              <w:commentReference w:id="9"/>
            </w:r>
            <w:r>
              <w:rPr>
                <w:color w:val="000000"/>
              </w:rPr>
              <w:t xml:space="preserve">, </w:t>
            </w:r>
            <w:sdt>
              <w:sdtPr>
                <w:tag w:val="goog_rdk_8"/>
                <w:id w:val="-329527373"/>
              </w:sdtPr>
              <w:sdtEndPr/>
              <w:sdtContent>
                <w:commentRangeStart w:id="10"/>
              </w:sdtContent>
            </w:sdt>
            <w:r>
              <w:t>exploramos</w:t>
            </w:r>
            <w:commentRangeEnd w:id="10"/>
            <w:r>
              <w:commentReference w:id="10"/>
            </w:r>
            <w:r>
              <w:rPr>
                <w:color w:val="000000"/>
              </w:rPr>
              <w:t xml:space="preserve"> las ideas de Johan Galtung (1996), quien distingue entre la paz negativa y la paz positiva, dos enfoques que van más allá de la mera ausencia de violencia. A través de ejemplos concretos, veremos cómo estas definiciones nos ayudan a comprender y mejorar l</w:t>
            </w:r>
            <w:r>
              <w:rPr>
                <w:color w:val="000000"/>
              </w:rPr>
              <w:t>as dinámicas cotidianas en nuestras comunidades y lugares de trabajo, y descubriremos por qué la construcción de una paz genuina exige mucho más que evitar conflictos abiertos.</w:t>
            </w:r>
          </w:p>
        </w:tc>
      </w:tr>
    </w:tbl>
    <w:p w14:paraId="00000052" w14:textId="77777777" w:rsidR="00EA4151" w:rsidRDefault="00EA4151">
      <w:pPr>
        <w:pBdr>
          <w:top w:val="nil"/>
          <w:left w:val="nil"/>
          <w:bottom w:val="nil"/>
          <w:right w:val="nil"/>
          <w:between w:val="nil"/>
        </w:pBdr>
        <w:spacing w:after="120"/>
        <w:rPr>
          <w:rFonts w:ascii="Arial" w:eastAsia="Arial" w:hAnsi="Arial" w:cs="Arial"/>
          <w:color w:val="000000"/>
        </w:rPr>
      </w:pPr>
    </w:p>
    <w:p w14:paraId="00000053" w14:textId="77777777" w:rsidR="00EA4151" w:rsidRDefault="005C3801">
      <w:pPr>
        <w:spacing w:after="120"/>
        <w:rPr>
          <w:rFonts w:ascii="Arial" w:eastAsia="Arial" w:hAnsi="Arial" w:cs="Arial"/>
        </w:rPr>
      </w:pPr>
      <w:r>
        <w:rPr>
          <w:rFonts w:ascii="Arial" w:eastAsia="Arial" w:hAnsi="Arial" w:cs="Arial"/>
        </w:rPr>
        <w:t xml:space="preserve">Después de comprender los conceptos de paz negativa y paz positiva, es fundamental explorar el concepto de </w:t>
      </w:r>
      <w:r>
        <w:rPr>
          <w:rFonts w:ascii="Arial" w:eastAsia="Arial" w:hAnsi="Arial" w:cs="Arial"/>
          <w:b/>
        </w:rPr>
        <w:t>cultura de paz</w:t>
      </w:r>
      <w:r>
        <w:rPr>
          <w:rFonts w:ascii="Arial" w:eastAsia="Arial" w:hAnsi="Arial" w:cs="Arial"/>
        </w:rPr>
        <w:t>, dado que este es un componente esencial para alcanzar una paz duradera y justa, y se define como:</w:t>
      </w:r>
    </w:p>
    <w:p w14:paraId="00000054" w14:textId="77777777" w:rsidR="00EA4151" w:rsidRDefault="00EA4151">
      <w:pPr>
        <w:spacing w:after="120"/>
        <w:rPr>
          <w:rFonts w:ascii="Arial" w:eastAsia="Arial" w:hAnsi="Arial" w:cs="Arial"/>
        </w:rPr>
      </w:pPr>
    </w:p>
    <w:p w14:paraId="00000055" w14:textId="77777777" w:rsidR="00EA4151" w:rsidRDefault="005C3801">
      <w:pPr>
        <w:spacing w:after="120"/>
        <w:rPr>
          <w:rFonts w:ascii="Arial" w:eastAsia="Arial" w:hAnsi="Arial" w:cs="Arial"/>
        </w:rPr>
      </w:pPr>
      <w:sdt>
        <w:sdtPr>
          <w:tag w:val="goog_rdk_9"/>
          <w:id w:val="-1067336143"/>
        </w:sdtPr>
        <w:sdtEndPr/>
        <w:sdtContent>
          <w:commentRangeStart w:id="11"/>
        </w:sdtContent>
      </w:sdt>
      <w:r>
        <w:rPr>
          <w:rFonts w:ascii="Arial" w:eastAsia="Arial" w:hAnsi="Arial" w:cs="Arial"/>
        </w:rPr>
        <w:t>Un conjunto de valores, actitude</w:t>
      </w:r>
      <w:r>
        <w:rPr>
          <w:rFonts w:ascii="Arial" w:eastAsia="Arial" w:hAnsi="Arial" w:cs="Arial"/>
        </w:rPr>
        <w:t>s y comportamientos que promueven la resolución pacífica, la cooperación y el respeto mutuo, en lugar de recurrir a la violencia, como medio para resolver las disputas (UNESCO, 1995).</w:t>
      </w:r>
      <w:commentRangeEnd w:id="11"/>
      <w:r>
        <w:commentReference w:id="11"/>
      </w:r>
    </w:p>
    <w:p w14:paraId="00000056" w14:textId="77777777" w:rsidR="00EA4151" w:rsidRDefault="00EA4151">
      <w:pPr>
        <w:spacing w:after="120"/>
        <w:jc w:val="both"/>
        <w:rPr>
          <w:rFonts w:ascii="Arial" w:eastAsia="Arial" w:hAnsi="Arial" w:cs="Arial"/>
        </w:rPr>
      </w:pPr>
    </w:p>
    <w:p w14:paraId="00000057" w14:textId="77777777" w:rsidR="00EA4151" w:rsidRDefault="005C3801">
      <w:pPr>
        <w:spacing w:after="120"/>
        <w:jc w:val="center"/>
        <w:rPr>
          <w:rFonts w:ascii="Arial" w:eastAsia="Arial" w:hAnsi="Arial" w:cs="Arial"/>
        </w:rPr>
      </w:pPr>
      <w:sdt>
        <w:sdtPr>
          <w:tag w:val="goog_rdk_10"/>
          <w:id w:val="1681456600"/>
        </w:sdtPr>
        <w:sdtEndPr/>
        <w:sdtContent>
          <w:commentRangeStart w:id="12"/>
        </w:sdtContent>
      </w:sdt>
      <w:r>
        <w:rPr>
          <w:noProof/>
        </w:rPr>
        <w:drawing>
          <wp:inline distT="0" distB="0" distL="0" distR="0" wp14:anchorId="7CE0D252" wp14:editId="57F1871A">
            <wp:extent cx="3784807" cy="2524775"/>
            <wp:effectExtent l="0" t="0" r="0" b="0"/>
            <wp:docPr id="2034919102" name="image12.jpg" descr="Vista superior manos sosteniendo globo terráqueo"/>
            <wp:cNvGraphicFramePr/>
            <a:graphic xmlns:a="http://schemas.openxmlformats.org/drawingml/2006/main">
              <a:graphicData uri="http://schemas.openxmlformats.org/drawingml/2006/picture">
                <pic:pic xmlns:pic="http://schemas.openxmlformats.org/drawingml/2006/picture">
                  <pic:nvPicPr>
                    <pic:cNvPr id="0" name="image12.jpg" descr="Vista superior manos sosteniendo globo terráqueo"/>
                    <pic:cNvPicPr preferRelativeResize="0"/>
                  </pic:nvPicPr>
                  <pic:blipFill>
                    <a:blip r:embed="rId17"/>
                    <a:srcRect/>
                    <a:stretch>
                      <a:fillRect/>
                    </a:stretch>
                  </pic:blipFill>
                  <pic:spPr>
                    <a:xfrm>
                      <a:off x="0" y="0"/>
                      <a:ext cx="3784807" cy="2524775"/>
                    </a:xfrm>
                    <a:prstGeom prst="rect">
                      <a:avLst/>
                    </a:prstGeom>
                    <a:ln/>
                  </pic:spPr>
                </pic:pic>
              </a:graphicData>
            </a:graphic>
          </wp:inline>
        </w:drawing>
      </w:r>
      <w:commentRangeEnd w:id="12"/>
      <w:r>
        <w:commentReference w:id="12"/>
      </w:r>
      <w:r>
        <w:rPr>
          <w:noProof/>
        </w:rPr>
        <mc:AlternateContent>
          <mc:Choice Requires="wps">
            <w:drawing>
              <wp:anchor distT="0" distB="0" distL="114300" distR="114300" simplePos="0" relativeHeight="251661312" behindDoc="0" locked="0" layoutInCell="1" hidden="0" allowOverlap="1" wp14:anchorId="67D8DF43" wp14:editId="05F9FFFC">
                <wp:simplePos x="0" y="0"/>
                <wp:positionH relativeFrom="column">
                  <wp:posOffset>1092200</wp:posOffset>
                </wp:positionH>
                <wp:positionV relativeFrom="paragraph">
                  <wp:posOffset>393700</wp:posOffset>
                </wp:positionV>
                <wp:extent cx="1932427" cy="1672955"/>
                <wp:effectExtent l="0" t="0" r="0" b="0"/>
                <wp:wrapNone/>
                <wp:docPr id="2034919087" name="Rectangle 2034919087"/>
                <wp:cNvGraphicFramePr/>
                <a:graphic xmlns:a="http://schemas.openxmlformats.org/drawingml/2006/main">
                  <a:graphicData uri="http://schemas.microsoft.com/office/word/2010/wordprocessingShape">
                    <wps:wsp>
                      <wps:cNvSpPr/>
                      <wps:spPr>
                        <a:xfrm>
                          <a:off x="4384549" y="2948285"/>
                          <a:ext cx="1922902" cy="1663430"/>
                        </a:xfrm>
                        <a:prstGeom prst="rect">
                          <a:avLst/>
                        </a:prstGeom>
                        <a:solidFill>
                          <a:schemeClr val="lt1"/>
                        </a:solidFill>
                        <a:ln w="9525" cap="flat" cmpd="sng">
                          <a:solidFill>
                            <a:srgbClr val="000000"/>
                          </a:solidFill>
                          <a:prstDash val="solid"/>
                          <a:round/>
                          <a:headEnd type="none" w="sm" len="sm"/>
                          <a:tailEnd type="none" w="sm" len="sm"/>
                        </a:ln>
                      </wps:spPr>
                      <wps:txbx>
                        <w:txbxContent>
                          <w:p w14:paraId="398B0E71" w14:textId="77777777" w:rsidR="00EA4151" w:rsidRDefault="005C3801">
                            <w:pPr>
                              <w:spacing w:after="120" w:line="275" w:lineRule="auto"/>
                              <w:jc w:val="center"/>
                              <w:textDirection w:val="btLr"/>
                            </w:pPr>
                            <w:r>
                              <w:rPr>
                                <w:rFonts w:ascii="Arial" w:eastAsia="Arial" w:hAnsi="Arial" w:cs="Arial"/>
                                <w:color w:val="000000"/>
                              </w:rPr>
                              <w:t xml:space="preserve">La Declaración Universal de los Derechos Humanos (Naciones </w:t>
                            </w:r>
                            <w:r>
                              <w:rPr>
                                <w:rFonts w:ascii="Arial" w:eastAsia="Arial" w:hAnsi="Arial" w:cs="Arial"/>
                                <w:color w:val="000000"/>
                              </w:rPr>
                              <w:t>Unidas, 1948), también subraya la importancia de los derechos fundamentales en la promoción de una cultura de paz.</w:t>
                            </w:r>
                          </w:p>
                        </w:txbxContent>
                      </wps:txbx>
                      <wps:bodyPr spcFirstLastPara="1" wrap="square" lIns="91425" tIns="45700" rIns="91425" bIns="45700" anchor="t" anchorCtr="0">
                        <a:noAutofit/>
                      </wps:bodyPr>
                    </wps:wsp>
                  </a:graphicData>
                </a:graphic>
              </wp:anchor>
            </w:drawing>
          </mc:Choice>
          <mc:Fallback>
            <w:pict>
              <v:rect w14:anchorId="67D8DF43" id="Rectangle 2034919087" o:spid="_x0000_s1026" style="position:absolute;left:0;text-align:left;margin-left:86pt;margin-top:31pt;width:152.15pt;height:13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" fillcolor="white [3201]">
                <v:stroke startarrowwidth="narrow" startarrowlength="short" endarrowwidth="narrow" endarrowlength="short" joinstyle="round"/>
                <v:textbox inset="2.53958mm,1.2694mm,2.53958mm,1.2694mm">
                  <w:txbxContent>
                    <w:p w14:paraId="398B0E71" w14:textId="77777777" w:rsidR="00EA4151" w:rsidRDefault="005C3801">
                      <w:pPr>
                        <w:spacing w:after="120" w:line="275" w:lineRule="auto"/>
                        <w:jc w:val="center"/>
                        <w:textDirection w:val="btLr"/>
                      </w:pPr>
                      <w:r>
                        <w:rPr>
                          <w:rFonts w:ascii="Arial" w:eastAsia="Arial" w:hAnsi="Arial" w:cs="Arial"/>
                          <w:color w:val="000000"/>
                        </w:rPr>
                        <w:t xml:space="preserve">La Declaración Universal de los Derechos Humanos (Naciones </w:t>
                      </w:r>
                      <w:r>
                        <w:rPr>
                          <w:rFonts w:ascii="Arial" w:eastAsia="Arial" w:hAnsi="Arial" w:cs="Arial"/>
                          <w:color w:val="000000"/>
                        </w:rPr>
                        <w:t>Unidas, 1948), también subraya la importancia de los derechos fundamentales en la promoción de una cultura de paz.</w:t>
                      </w:r>
                    </w:p>
                  </w:txbxContent>
                </v:textbox>
              </v:rect>
            </w:pict>
          </mc:Fallback>
        </mc:AlternateContent>
      </w:r>
    </w:p>
    <w:tbl>
      <w:tblPr>
        <w:tblStyle w:val="ab"/>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4957"/>
        <w:gridCol w:w="3873"/>
      </w:tblGrid>
      <w:tr w:rsidR="00EA4151" w14:paraId="51FDAAA9" w14:textId="77777777">
        <w:tc>
          <w:tcPr>
            <w:tcW w:w="4957" w:type="dxa"/>
            <w:vAlign w:val="center"/>
          </w:tcPr>
          <w:p w14:paraId="00000058" w14:textId="77777777" w:rsidR="00EA4151" w:rsidRDefault="005C3801">
            <w:pPr>
              <w:spacing w:after="120"/>
            </w:pPr>
            <w:r>
              <w:t>Al garantizar que todas las personas tengan acceso a los derechos básicos como la libertad de expresión, la igualdad ante la ley y la educac</w:t>
            </w:r>
            <w:r>
              <w:t xml:space="preserve">ión, se crea un entorno más propenso a la convivencia pacífica. </w:t>
            </w:r>
          </w:p>
        </w:tc>
        <w:tc>
          <w:tcPr>
            <w:tcW w:w="3873" w:type="dxa"/>
            <w:vAlign w:val="center"/>
          </w:tcPr>
          <w:p w14:paraId="00000059" w14:textId="77777777" w:rsidR="00EA4151" w:rsidRDefault="005C3801">
            <w:pPr>
              <w:spacing w:after="120"/>
              <w:jc w:val="center"/>
            </w:pPr>
            <w:sdt>
              <w:sdtPr>
                <w:tag w:val="goog_rdk_11"/>
                <w:id w:val="1298878362"/>
              </w:sdtPr>
              <w:sdtEndPr/>
              <w:sdtContent>
                <w:commentRangeStart w:id="13"/>
              </w:sdtContent>
            </w:sdt>
            <w:r>
              <w:rPr>
                <w:noProof/>
              </w:rPr>
              <w:drawing>
                <wp:inline distT="0" distB="0" distL="0" distR="0" wp14:anchorId="62DE1693" wp14:editId="7D14EFCC">
                  <wp:extent cx="1125399" cy="1605132"/>
                  <wp:effectExtent l="0" t="0" r="0" b="0"/>
                  <wp:docPr id="20349191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125399" cy="1605132"/>
                          </a:xfrm>
                          <a:prstGeom prst="rect">
                            <a:avLst/>
                          </a:prstGeom>
                          <a:ln/>
                        </pic:spPr>
                      </pic:pic>
                    </a:graphicData>
                  </a:graphic>
                </wp:inline>
              </w:drawing>
            </w:r>
            <w:commentRangeEnd w:id="13"/>
            <w:r>
              <w:commentReference w:id="13"/>
            </w:r>
          </w:p>
        </w:tc>
      </w:tr>
    </w:tbl>
    <w:p w14:paraId="0000005A" w14:textId="77777777" w:rsidR="00EA4151" w:rsidRDefault="00EA4151">
      <w:pPr>
        <w:spacing w:after="120"/>
        <w:rPr>
          <w:rFonts w:ascii="Arial" w:eastAsia="Arial" w:hAnsi="Arial" w:cs="Arial"/>
        </w:rPr>
      </w:pPr>
    </w:p>
    <w:p w14:paraId="0000005B" w14:textId="77777777" w:rsidR="00EA4151" w:rsidRDefault="005C3801">
      <w:pPr>
        <w:spacing w:after="120"/>
        <w:rPr>
          <w:rFonts w:ascii="Arial" w:eastAsia="Arial" w:hAnsi="Arial" w:cs="Arial"/>
        </w:rPr>
      </w:pPr>
      <w:r>
        <w:rPr>
          <w:rFonts w:ascii="Arial" w:eastAsia="Arial" w:hAnsi="Arial" w:cs="Arial"/>
        </w:rPr>
        <w:t xml:space="preserve">En otras palabras, la cultura de paz no solo se enfoca en prevenir la violencia directa, sino también en garantizar que todos los miembros de una sociedad, tengan las mismas </w:t>
      </w:r>
      <w:r>
        <w:rPr>
          <w:rFonts w:ascii="Arial" w:eastAsia="Arial" w:hAnsi="Arial" w:cs="Arial"/>
        </w:rPr>
        <w:t>oportunidades para desarrollarse plenamente.</w:t>
      </w:r>
    </w:p>
    <w:p w14:paraId="0000005C" w14:textId="77777777" w:rsidR="00EA4151" w:rsidRDefault="00EA4151">
      <w:pPr>
        <w:spacing w:after="120"/>
        <w:jc w:val="both"/>
        <w:rPr>
          <w:rFonts w:ascii="Arial" w:eastAsia="Arial" w:hAnsi="Arial" w:cs="Arial"/>
        </w:rPr>
      </w:pPr>
    </w:p>
    <w:p w14:paraId="0000005D" w14:textId="77777777" w:rsidR="00EA4151" w:rsidRDefault="005C3801">
      <w:pPr>
        <w:spacing w:after="120"/>
        <w:jc w:val="both"/>
        <w:rPr>
          <w:rFonts w:ascii="Arial" w:eastAsia="Arial" w:hAnsi="Arial" w:cs="Arial"/>
          <w:b/>
        </w:rPr>
      </w:pPr>
      <w:r>
        <w:rPr>
          <w:rFonts w:ascii="Arial" w:eastAsia="Arial" w:hAnsi="Arial" w:cs="Arial"/>
          <w:b/>
        </w:rPr>
        <w:t>Componentes de una cultura de paz</w:t>
      </w:r>
    </w:p>
    <w:p w14:paraId="0000005E" w14:textId="77777777" w:rsidR="00EA4151" w:rsidRDefault="005C3801">
      <w:pPr>
        <w:spacing w:after="120"/>
        <w:rPr>
          <w:rFonts w:ascii="Arial" w:eastAsia="Arial" w:hAnsi="Arial" w:cs="Arial"/>
        </w:rPr>
      </w:pPr>
      <w:r>
        <w:rPr>
          <w:rFonts w:ascii="Arial" w:eastAsia="Arial" w:hAnsi="Arial" w:cs="Arial"/>
        </w:rPr>
        <w:t xml:space="preserve">Como parte de este proceso de aprendizaje, es crucial entender que la cultura de paz se construye a partir de varios componentes fundamentales. La UNESCO (1995), identifica </w:t>
      </w:r>
      <w:r>
        <w:rPr>
          <w:rFonts w:ascii="Arial" w:eastAsia="Arial" w:hAnsi="Arial" w:cs="Arial"/>
        </w:rPr>
        <w:t>estos elementos claves que deben estar presentes en una sociedad que aspira a la paz duradera:</w:t>
      </w:r>
    </w:p>
    <w:p w14:paraId="0000005F" w14:textId="77777777" w:rsidR="00EA4151" w:rsidRDefault="00EA4151">
      <w:pPr>
        <w:spacing w:after="120"/>
        <w:jc w:val="both"/>
        <w:rPr>
          <w:rFonts w:ascii="Arial" w:eastAsia="Arial" w:hAnsi="Arial" w:cs="Arial"/>
        </w:rPr>
      </w:pPr>
    </w:p>
    <w:tbl>
      <w:tblPr>
        <w:tblStyle w:val="ac"/>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647"/>
        <w:gridCol w:w="3755"/>
        <w:gridCol w:w="3428"/>
      </w:tblGrid>
      <w:tr w:rsidR="00EA4151" w14:paraId="0B88F9E0" w14:textId="77777777">
        <w:tc>
          <w:tcPr>
            <w:tcW w:w="8830" w:type="dxa"/>
            <w:gridSpan w:val="3"/>
            <w:shd w:val="clear" w:color="auto" w:fill="9BBB59"/>
            <w:vAlign w:val="center"/>
          </w:tcPr>
          <w:p w14:paraId="00000060" w14:textId="77777777" w:rsidR="00EA4151" w:rsidRDefault="005C3801">
            <w:pPr>
              <w:pBdr>
                <w:top w:val="nil"/>
                <w:left w:val="nil"/>
                <w:bottom w:val="nil"/>
                <w:right w:val="nil"/>
                <w:between w:val="nil"/>
              </w:pBdr>
              <w:tabs>
                <w:tab w:val="left" w:pos="4155"/>
              </w:tabs>
              <w:spacing w:before="120" w:after="120" w:line="276" w:lineRule="auto"/>
              <w:ind w:left="360"/>
              <w:rPr>
                <w:b/>
                <w:color w:val="000000"/>
              </w:rPr>
            </w:pPr>
            <w:r>
              <w:rPr>
                <w:color w:val="000000"/>
              </w:rPr>
              <w:tab/>
            </w:r>
            <w:r>
              <w:rPr>
                <w:b/>
                <w:color w:val="000000"/>
              </w:rPr>
              <w:t xml:space="preserve">ACORDEÓN </w:t>
            </w:r>
          </w:p>
        </w:tc>
      </w:tr>
      <w:tr w:rsidR="00EA4151" w14:paraId="76183914" w14:textId="77777777">
        <w:tc>
          <w:tcPr>
            <w:tcW w:w="1647" w:type="dxa"/>
            <w:vAlign w:val="center"/>
          </w:tcPr>
          <w:p w14:paraId="00000063" w14:textId="77777777" w:rsidR="00EA4151" w:rsidRDefault="005C3801">
            <w:pPr>
              <w:pBdr>
                <w:top w:val="nil"/>
                <w:left w:val="nil"/>
                <w:bottom w:val="nil"/>
                <w:right w:val="nil"/>
                <w:between w:val="nil"/>
              </w:pBdr>
              <w:spacing w:before="120" w:after="120" w:line="276" w:lineRule="auto"/>
              <w:rPr>
                <w:b/>
                <w:color w:val="000000"/>
              </w:rPr>
            </w:pPr>
            <w:r>
              <w:rPr>
                <w:b/>
                <w:color w:val="000000"/>
              </w:rPr>
              <w:lastRenderedPageBreak/>
              <w:t>Promoción de los derechos humanos</w:t>
            </w:r>
          </w:p>
        </w:tc>
        <w:tc>
          <w:tcPr>
            <w:tcW w:w="3755" w:type="dxa"/>
            <w:vAlign w:val="center"/>
          </w:tcPr>
          <w:p w14:paraId="00000064" w14:textId="77777777" w:rsidR="00EA4151" w:rsidRDefault="005C3801">
            <w:pPr>
              <w:spacing w:after="120"/>
            </w:pPr>
            <w:r>
              <w:t xml:space="preserve">El respeto y la promoción de los derechos humanos son esenciales para prevenir el surgimiento de conflictos. Los </w:t>
            </w:r>
            <w:r>
              <w:t>derechos humanos garantizan que todos los individuos, sin importar su origen, religión o estatus social, sean tratados con dignidad y respeto. Un entorno en el que los derechos humanos son violados, es propenso a la aparición de tensiones sociales que pued</w:t>
            </w:r>
            <w:r>
              <w:t>en desencadenar conflictos. Por ejemplo, la falta de acceso equitativo a la educación o la discriminación racial, son violaciones de derechos humanos que, si no se abordan, perpetúan las desigualdades estructurales y fomentan la paz negativa.</w:t>
            </w:r>
          </w:p>
        </w:tc>
        <w:tc>
          <w:tcPr>
            <w:tcW w:w="3428" w:type="dxa"/>
            <w:vAlign w:val="center"/>
          </w:tcPr>
          <w:p w14:paraId="00000065" w14:textId="77777777" w:rsidR="00EA4151" w:rsidRDefault="005C3801">
            <w:pPr>
              <w:pBdr>
                <w:top w:val="nil"/>
                <w:left w:val="nil"/>
                <w:bottom w:val="nil"/>
                <w:right w:val="nil"/>
                <w:between w:val="nil"/>
              </w:pBdr>
              <w:spacing w:before="120" w:after="120" w:line="276" w:lineRule="auto"/>
              <w:jc w:val="center"/>
              <w:rPr>
                <w:color w:val="000000"/>
              </w:rPr>
            </w:pPr>
            <w:sdt>
              <w:sdtPr>
                <w:tag w:val="goog_rdk_12"/>
                <w:id w:val="1103995796"/>
              </w:sdtPr>
              <w:sdtEndPr/>
              <w:sdtContent>
                <w:commentRangeStart w:id="14"/>
              </w:sdtContent>
            </w:sdt>
            <w:r>
              <w:rPr>
                <w:noProof/>
                <w:color w:val="000000"/>
              </w:rPr>
              <w:drawing>
                <wp:inline distT="0" distB="0" distL="0" distR="0" wp14:anchorId="2740629E" wp14:editId="6C140476">
                  <wp:extent cx="1697914" cy="1137065"/>
                  <wp:effectExtent l="0" t="0" r="0" b="0"/>
                  <wp:docPr id="2034919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697914" cy="1137065"/>
                          </a:xfrm>
                          <a:prstGeom prst="rect">
                            <a:avLst/>
                          </a:prstGeom>
                          <a:ln/>
                        </pic:spPr>
                      </pic:pic>
                    </a:graphicData>
                  </a:graphic>
                </wp:inline>
              </w:drawing>
            </w:r>
            <w:commentRangeEnd w:id="14"/>
            <w:r>
              <w:commentReference w:id="14"/>
            </w:r>
          </w:p>
        </w:tc>
      </w:tr>
      <w:tr w:rsidR="00EA4151" w14:paraId="2C67509A" w14:textId="77777777">
        <w:tc>
          <w:tcPr>
            <w:tcW w:w="1647" w:type="dxa"/>
            <w:vAlign w:val="center"/>
          </w:tcPr>
          <w:p w14:paraId="00000066" w14:textId="77777777" w:rsidR="00EA4151" w:rsidRDefault="005C3801">
            <w:pPr>
              <w:pBdr>
                <w:top w:val="nil"/>
                <w:left w:val="nil"/>
                <w:bottom w:val="nil"/>
                <w:right w:val="nil"/>
                <w:between w:val="nil"/>
              </w:pBdr>
              <w:spacing w:before="120" w:after="120" w:line="276" w:lineRule="auto"/>
              <w:rPr>
                <w:b/>
                <w:color w:val="000000"/>
              </w:rPr>
            </w:pPr>
            <w:r>
              <w:rPr>
                <w:b/>
                <w:color w:val="000000"/>
              </w:rPr>
              <w:t>Equidad y justicia social</w:t>
            </w:r>
          </w:p>
        </w:tc>
        <w:tc>
          <w:tcPr>
            <w:tcW w:w="3755" w:type="dxa"/>
            <w:vAlign w:val="center"/>
          </w:tcPr>
          <w:p w14:paraId="00000067" w14:textId="77777777" w:rsidR="00EA4151" w:rsidRDefault="005C3801">
            <w:pPr>
              <w:spacing w:after="120"/>
            </w:pPr>
            <w:r>
              <w:t>Para lograr una paz positiva, es necesario que las sociedades eliminen las desigualdades que marginan a ciertos grupos. La justicia social se refiere a la creación de condiciones en las que todos los individuos tienen las mismas o</w:t>
            </w:r>
            <w:r>
              <w:t xml:space="preserve">portunidades para participar en la vida económica, social y política de su comunidad. Un claro ejemplo de justicia social, es la implementación de políticas inclusivas que aseguran el acceso igualitario a servicios básicos como la educación, la salud y la </w:t>
            </w:r>
            <w:r>
              <w:t>vivienda. Sin estos elementos, no se puede hablar de una verdadera paz.</w:t>
            </w:r>
          </w:p>
        </w:tc>
        <w:tc>
          <w:tcPr>
            <w:tcW w:w="3428" w:type="dxa"/>
            <w:vAlign w:val="center"/>
          </w:tcPr>
          <w:p w14:paraId="00000068" w14:textId="77777777" w:rsidR="00EA4151" w:rsidRDefault="005C3801">
            <w:pPr>
              <w:pBdr>
                <w:top w:val="nil"/>
                <w:left w:val="nil"/>
                <w:bottom w:val="nil"/>
                <w:right w:val="nil"/>
                <w:between w:val="nil"/>
              </w:pBdr>
              <w:spacing w:before="120" w:after="120" w:line="276" w:lineRule="auto"/>
              <w:jc w:val="center"/>
              <w:rPr>
                <w:color w:val="000000"/>
              </w:rPr>
            </w:pPr>
            <w:sdt>
              <w:sdtPr>
                <w:tag w:val="goog_rdk_13"/>
                <w:id w:val="883285122"/>
              </w:sdtPr>
              <w:sdtEndPr/>
              <w:sdtContent>
                <w:commentRangeStart w:id="15"/>
              </w:sdtContent>
            </w:sdt>
            <w:r>
              <w:rPr>
                <w:noProof/>
                <w:color w:val="000000"/>
              </w:rPr>
              <w:drawing>
                <wp:inline distT="0" distB="0" distL="0" distR="0" wp14:anchorId="56FC247E" wp14:editId="2210D8E8">
                  <wp:extent cx="1764312" cy="1070961"/>
                  <wp:effectExtent l="0" t="0" r="0" b="0"/>
                  <wp:docPr id="20349191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764312" cy="1070961"/>
                          </a:xfrm>
                          <a:prstGeom prst="rect">
                            <a:avLst/>
                          </a:prstGeom>
                          <a:ln/>
                        </pic:spPr>
                      </pic:pic>
                    </a:graphicData>
                  </a:graphic>
                </wp:inline>
              </w:drawing>
            </w:r>
            <w:commentRangeEnd w:id="15"/>
            <w:r>
              <w:commentReference w:id="15"/>
            </w:r>
          </w:p>
        </w:tc>
      </w:tr>
      <w:tr w:rsidR="00EA4151" w14:paraId="54E483D3" w14:textId="77777777">
        <w:tc>
          <w:tcPr>
            <w:tcW w:w="1647" w:type="dxa"/>
            <w:vAlign w:val="center"/>
          </w:tcPr>
          <w:p w14:paraId="00000069" w14:textId="77777777" w:rsidR="00EA4151" w:rsidRDefault="005C3801">
            <w:pPr>
              <w:pBdr>
                <w:top w:val="nil"/>
                <w:left w:val="nil"/>
                <w:bottom w:val="nil"/>
                <w:right w:val="nil"/>
                <w:between w:val="nil"/>
              </w:pBdr>
              <w:spacing w:before="120" w:after="120" w:line="276" w:lineRule="auto"/>
              <w:rPr>
                <w:b/>
                <w:color w:val="000000"/>
              </w:rPr>
            </w:pPr>
            <w:r>
              <w:rPr>
                <w:b/>
                <w:color w:val="000000"/>
              </w:rPr>
              <w:t>Educación para la paz</w:t>
            </w:r>
          </w:p>
        </w:tc>
        <w:tc>
          <w:tcPr>
            <w:tcW w:w="3755" w:type="dxa"/>
            <w:vAlign w:val="center"/>
          </w:tcPr>
          <w:p w14:paraId="0000006A" w14:textId="77777777" w:rsidR="00EA4151" w:rsidRDefault="005C3801">
            <w:pPr>
              <w:spacing w:after="120"/>
            </w:pPr>
            <w:r>
              <w:t>Según Freire (2000), la educación es una herramienta fundamental para "la emancipación de los oprimidos" y para el desarrollo de una sociedad pacífica. La</w:t>
            </w:r>
            <w:r>
              <w:t xml:space="preserve"> educación no solo debe centrarse en la transmisión de conocimientos, sino también en la formación de individuos críticos que comprendan la importancia de los valores de la paz, el respeto y la cooperación. Las escuelas, por ejemplo, pueden </w:t>
            </w:r>
            <w:r>
              <w:lastRenderedPageBreak/>
              <w:t>ser espacios do</w:t>
            </w:r>
            <w:r>
              <w:t>nde se enseñe a los estudiantes a resolver conflictos a través del diálogo y la mediación, en lugar de recurrir a la violencia.</w:t>
            </w:r>
          </w:p>
        </w:tc>
        <w:tc>
          <w:tcPr>
            <w:tcW w:w="3428" w:type="dxa"/>
            <w:vAlign w:val="center"/>
          </w:tcPr>
          <w:p w14:paraId="0000006B" w14:textId="77777777" w:rsidR="00EA4151" w:rsidRDefault="005C3801">
            <w:pPr>
              <w:pBdr>
                <w:top w:val="nil"/>
                <w:left w:val="nil"/>
                <w:bottom w:val="nil"/>
                <w:right w:val="nil"/>
                <w:between w:val="nil"/>
              </w:pBdr>
              <w:spacing w:before="120" w:after="120" w:line="276" w:lineRule="auto"/>
              <w:jc w:val="center"/>
              <w:rPr>
                <w:color w:val="000000"/>
              </w:rPr>
            </w:pPr>
            <w:sdt>
              <w:sdtPr>
                <w:tag w:val="goog_rdk_14"/>
                <w:id w:val="622279446"/>
              </w:sdtPr>
              <w:sdtEndPr/>
              <w:sdtContent>
                <w:commentRangeStart w:id="16"/>
              </w:sdtContent>
            </w:sdt>
            <w:r>
              <w:rPr>
                <w:noProof/>
                <w:color w:val="000000"/>
              </w:rPr>
              <w:drawing>
                <wp:inline distT="0" distB="0" distL="0" distR="0" wp14:anchorId="7B5DFBAB" wp14:editId="5F8CC296">
                  <wp:extent cx="1289136" cy="1343093"/>
                  <wp:effectExtent l="0" t="0" r="0" b="0"/>
                  <wp:docPr id="20349191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289136" cy="1343093"/>
                          </a:xfrm>
                          <a:prstGeom prst="rect">
                            <a:avLst/>
                          </a:prstGeom>
                          <a:ln/>
                        </pic:spPr>
                      </pic:pic>
                    </a:graphicData>
                  </a:graphic>
                </wp:inline>
              </w:drawing>
            </w:r>
            <w:commentRangeEnd w:id="16"/>
            <w:r>
              <w:commentReference w:id="16"/>
            </w:r>
          </w:p>
        </w:tc>
      </w:tr>
      <w:tr w:rsidR="00EA4151" w14:paraId="1627C2D1" w14:textId="77777777">
        <w:tc>
          <w:tcPr>
            <w:tcW w:w="1647" w:type="dxa"/>
            <w:vAlign w:val="center"/>
          </w:tcPr>
          <w:p w14:paraId="0000006C" w14:textId="77777777" w:rsidR="00EA4151" w:rsidRDefault="005C3801">
            <w:pPr>
              <w:pBdr>
                <w:top w:val="nil"/>
                <w:left w:val="nil"/>
                <w:bottom w:val="nil"/>
                <w:right w:val="nil"/>
                <w:between w:val="nil"/>
              </w:pBdr>
              <w:spacing w:before="120" w:after="120" w:line="276" w:lineRule="auto"/>
              <w:rPr>
                <w:b/>
                <w:color w:val="000000"/>
              </w:rPr>
            </w:pPr>
            <w:r>
              <w:rPr>
                <w:b/>
                <w:color w:val="000000"/>
              </w:rPr>
              <w:t>Diálogo y participación</w:t>
            </w:r>
            <w:r>
              <w:rPr>
                <w:color w:val="000000"/>
              </w:rPr>
              <w:t>:</w:t>
            </w:r>
          </w:p>
        </w:tc>
        <w:tc>
          <w:tcPr>
            <w:tcW w:w="3755" w:type="dxa"/>
            <w:vAlign w:val="center"/>
          </w:tcPr>
          <w:p w14:paraId="0000006D" w14:textId="77777777" w:rsidR="00EA4151" w:rsidRDefault="005C3801">
            <w:pPr>
              <w:spacing w:after="120"/>
            </w:pPr>
            <w:r>
              <w:t>El diálogo es una herramienta poderosa en la construcción de la paz. El fomento de una cultura de paz requiere de espacios de participación en los que todos los actores involucrados puedan expresar sus opiniones y resolver sus diferencias, de manera pacífi</w:t>
            </w:r>
            <w:r>
              <w:t>ca. El diálogo no solo debe limitarse a los niveles institucionales o formales; es importante que se promueva también a nivel comunitario, familiar y personal. A través de la participación y el diálogo constructivo, es posible prevenir que se intensifiquen</w:t>
            </w:r>
            <w:r>
              <w:t xml:space="preserve"> y garantizar que se resuelvan, de manera equitativa y justa.</w:t>
            </w:r>
          </w:p>
        </w:tc>
        <w:tc>
          <w:tcPr>
            <w:tcW w:w="3428" w:type="dxa"/>
            <w:vAlign w:val="center"/>
          </w:tcPr>
          <w:p w14:paraId="0000006E" w14:textId="77777777" w:rsidR="00EA4151" w:rsidRDefault="005C3801">
            <w:pPr>
              <w:pBdr>
                <w:top w:val="nil"/>
                <w:left w:val="nil"/>
                <w:bottom w:val="nil"/>
                <w:right w:val="nil"/>
                <w:between w:val="nil"/>
              </w:pBdr>
              <w:spacing w:before="120" w:after="120" w:line="276" w:lineRule="auto"/>
              <w:jc w:val="center"/>
              <w:rPr>
                <w:color w:val="000000"/>
              </w:rPr>
            </w:pPr>
            <w:sdt>
              <w:sdtPr>
                <w:tag w:val="goog_rdk_15"/>
                <w:id w:val="-1153213108"/>
              </w:sdtPr>
              <w:sdtEndPr/>
              <w:sdtContent>
                <w:commentRangeStart w:id="17"/>
              </w:sdtContent>
            </w:sdt>
            <w:r>
              <w:rPr>
                <w:noProof/>
                <w:color w:val="000000"/>
              </w:rPr>
              <w:drawing>
                <wp:inline distT="0" distB="0" distL="0" distR="0" wp14:anchorId="3611CAE3" wp14:editId="63A12A7F">
                  <wp:extent cx="1722820" cy="1154719"/>
                  <wp:effectExtent l="0" t="0" r="0" b="0"/>
                  <wp:docPr id="20349191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722820" cy="1154719"/>
                          </a:xfrm>
                          <a:prstGeom prst="rect">
                            <a:avLst/>
                          </a:prstGeom>
                          <a:ln/>
                        </pic:spPr>
                      </pic:pic>
                    </a:graphicData>
                  </a:graphic>
                </wp:inline>
              </w:drawing>
            </w:r>
            <w:commentRangeEnd w:id="17"/>
            <w:r>
              <w:commentReference w:id="17"/>
            </w:r>
          </w:p>
        </w:tc>
      </w:tr>
    </w:tbl>
    <w:p w14:paraId="0000006F" w14:textId="77777777" w:rsidR="00EA4151" w:rsidRDefault="00EA4151">
      <w:pPr>
        <w:spacing w:after="120"/>
        <w:jc w:val="both"/>
        <w:rPr>
          <w:rFonts w:ascii="Arial" w:eastAsia="Arial" w:hAnsi="Arial" w:cs="Arial"/>
        </w:rPr>
      </w:pPr>
    </w:p>
    <w:p w14:paraId="00000070" w14:textId="77777777" w:rsidR="00EA4151" w:rsidRDefault="005C3801">
      <w:pPr>
        <w:spacing w:after="120"/>
        <w:rPr>
          <w:rFonts w:ascii="Arial" w:eastAsia="Arial" w:hAnsi="Arial" w:cs="Arial"/>
        </w:rPr>
      </w:pPr>
      <w:r>
        <w:rPr>
          <w:rFonts w:ascii="Arial" w:eastAsia="Arial" w:hAnsi="Arial" w:cs="Arial"/>
        </w:rPr>
        <w:t>La cultura de paz es esencial porque crea un marco estructural y cultural que reduce las probabilidades que las disputas desemboquen en violencia. En sociedades donde los valores de res</w:t>
      </w:r>
      <w:r>
        <w:rPr>
          <w:rFonts w:ascii="Arial" w:eastAsia="Arial" w:hAnsi="Arial" w:cs="Arial"/>
        </w:rPr>
        <w:t>peto mutuo, equidad y justicia están profundamente arraigados, la paz positiva tiene más probabilidades de sostenerse. Al fomentar una cultura de paz, se contribuye no solo a la prevención, sino también a la creación de un entorno en el que los derechos hu</w:t>
      </w:r>
      <w:r>
        <w:rPr>
          <w:rFonts w:ascii="Arial" w:eastAsia="Arial" w:hAnsi="Arial" w:cs="Arial"/>
        </w:rPr>
        <w:t>manos y la justicia social sean la norma.</w:t>
      </w:r>
    </w:p>
    <w:p w14:paraId="00000071" w14:textId="77777777" w:rsidR="00EA4151" w:rsidRDefault="005C3801">
      <w:pPr>
        <w:spacing w:after="120"/>
        <w:rPr>
          <w:rFonts w:ascii="Arial" w:eastAsia="Arial" w:hAnsi="Arial" w:cs="Arial"/>
        </w:rPr>
      </w:pPr>
      <w:r>
        <w:rPr>
          <w:rFonts w:ascii="Arial" w:eastAsia="Arial" w:hAnsi="Arial" w:cs="Arial"/>
        </w:rPr>
        <w:t>La UNESCO (1995), afirma que:</w:t>
      </w:r>
    </w:p>
    <w:p w14:paraId="00000072" w14:textId="77777777" w:rsidR="00EA4151" w:rsidRDefault="00EA4151">
      <w:pPr>
        <w:spacing w:after="120"/>
        <w:rPr>
          <w:rFonts w:ascii="Arial" w:eastAsia="Arial" w:hAnsi="Arial" w:cs="Arial"/>
        </w:rPr>
      </w:pPr>
    </w:p>
    <w:p w14:paraId="00000073" w14:textId="77777777" w:rsidR="00EA4151" w:rsidRDefault="005C3801">
      <w:pPr>
        <w:spacing w:after="120"/>
        <w:rPr>
          <w:rFonts w:ascii="Arial" w:eastAsia="Arial" w:hAnsi="Arial" w:cs="Arial"/>
        </w:rPr>
      </w:pPr>
      <w:sdt>
        <w:sdtPr>
          <w:tag w:val="goog_rdk_16"/>
          <w:id w:val="483524680"/>
        </w:sdtPr>
        <w:sdtEndPr/>
        <w:sdtContent>
          <w:commentRangeStart w:id="18"/>
        </w:sdtContent>
      </w:sdt>
      <w:r>
        <w:rPr>
          <w:rFonts w:ascii="Arial" w:eastAsia="Arial" w:hAnsi="Arial" w:cs="Arial"/>
        </w:rPr>
        <w:t>"La paz no es simplemente la ausencia de guerra, sino que implica la construcción de una cultura basada en el diálogo, la comprensión y la cooperación".</w:t>
      </w:r>
      <w:commentRangeEnd w:id="18"/>
      <w:r>
        <w:commentReference w:id="18"/>
      </w:r>
    </w:p>
    <w:p w14:paraId="00000074" w14:textId="77777777" w:rsidR="00EA4151" w:rsidRDefault="00EA4151">
      <w:pPr>
        <w:spacing w:after="120"/>
        <w:rPr>
          <w:rFonts w:ascii="Arial" w:eastAsia="Arial" w:hAnsi="Arial" w:cs="Arial"/>
        </w:rPr>
      </w:pPr>
    </w:p>
    <w:tbl>
      <w:tblPr>
        <w:tblStyle w:val="ad"/>
        <w:tblW w:w="7491"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4206"/>
        <w:gridCol w:w="3285"/>
      </w:tblGrid>
      <w:tr w:rsidR="00EA4151" w14:paraId="71F4AC9A" w14:textId="77777777">
        <w:trPr>
          <w:trHeight w:val="756"/>
        </w:trPr>
        <w:tc>
          <w:tcPr>
            <w:tcW w:w="4206" w:type="dxa"/>
            <w:vAlign w:val="center"/>
          </w:tcPr>
          <w:p w14:paraId="00000075" w14:textId="77777777" w:rsidR="00EA4151" w:rsidRDefault="005C3801">
            <w:pPr>
              <w:spacing w:after="120"/>
              <w:rPr>
                <w:sz w:val="20"/>
                <w:szCs w:val="20"/>
              </w:rPr>
            </w:pPr>
            <w:r>
              <w:rPr>
                <w:sz w:val="20"/>
                <w:szCs w:val="20"/>
              </w:rPr>
              <w:lastRenderedPageBreak/>
              <w:t xml:space="preserve">Esto significa que la </w:t>
            </w:r>
            <w:r>
              <w:rPr>
                <w:sz w:val="20"/>
                <w:szCs w:val="20"/>
              </w:rPr>
              <w:t>paz no puede reducirse a evitar la violencia; requiere un esfuerzo constante para transformar las estructuras sociales y garantizar que los conflictos se resuelvan de manera pacífica. En este sentido, la cultura de paz no es un objetivo final, sino un proc</w:t>
            </w:r>
            <w:r>
              <w:rPr>
                <w:sz w:val="20"/>
                <w:szCs w:val="20"/>
              </w:rPr>
              <w:t>eso continuo que necesita el compromiso activo de todas las partes de la sociedad.</w:t>
            </w:r>
          </w:p>
        </w:tc>
        <w:tc>
          <w:tcPr>
            <w:tcW w:w="3285" w:type="dxa"/>
            <w:vAlign w:val="center"/>
          </w:tcPr>
          <w:p w14:paraId="00000076" w14:textId="77777777" w:rsidR="00EA4151" w:rsidRDefault="005C3801">
            <w:pPr>
              <w:spacing w:after="120"/>
              <w:jc w:val="center"/>
            </w:pPr>
            <w:sdt>
              <w:sdtPr>
                <w:tag w:val="goog_rdk_17"/>
                <w:id w:val="1771278809"/>
              </w:sdtPr>
              <w:sdtEndPr/>
              <w:sdtContent>
                <w:commentRangeStart w:id="19"/>
              </w:sdtContent>
            </w:sdt>
            <w:r>
              <w:rPr>
                <w:noProof/>
              </w:rPr>
              <w:drawing>
                <wp:inline distT="0" distB="0" distL="0" distR="0" wp14:anchorId="38E847A4" wp14:editId="421141EF">
                  <wp:extent cx="1818274" cy="1808400"/>
                  <wp:effectExtent l="0" t="0" r="0" b="0"/>
                  <wp:docPr id="2034919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818274" cy="1808400"/>
                          </a:xfrm>
                          <a:prstGeom prst="rect">
                            <a:avLst/>
                          </a:prstGeom>
                          <a:ln/>
                        </pic:spPr>
                      </pic:pic>
                    </a:graphicData>
                  </a:graphic>
                </wp:inline>
              </w:drawing>
            </w:r>
            <w:commentRangeEnd w:id="19"/>
            <w:r>
              <w:commentReference w:id="19"/>
            </w:r>
          </w:p>
        </w:tc>
      </w:tr>
    </w:tbl>
    <w:p w14:paraId="00000077" w14:textId="77777777" w:rsidR="00EA4151" w:rsidRDefault="00EA4151">
      <w:pPr>
        <w:spacing w:after="120"/>
        <w:rPr>
          <w:rFonts w:ascii="Arial" w:eastAsia="Arial" w:hAnsi="Arial" w:cs="Arial"/>
        </w:rPr>
      </w:pPr>
    </w:p>
    <w:p w14:paraId="00000078" w14:textId="77777777" w:rsidR="00EA4151" w:rsidRDefault="005C3801">
      <w:pPr>
        <w:spacing w:after="120"/>
        <w:rPr>
          <w:rFonts w:ascii="Arial" w:eastAsia="Arial" w:hAnsi="Arial" w:cs="Arial"/>
        </w:rPr>
      </w:pPr>
      <w:r>
        <w:rPr>
          <w:rFonts w:ascii="Arial" w:eastAsia="Arial" w:hAnsi="Arial" w:cs="Arial"/>
        </w:rPr>
        <w:t>Un aspecto importante de la cultura de paz, es su capacidad para transformar actitudes y comportamientos a largo plazo. En lugar de ver el conflicto como algo inher</w:t>
      </w:r>
      <w:r>
        <w:rPr>
          <w:rFonts w:ascii="Arial" w:eastAsia="Arial" w:hAnsi="Arial" w:cs="Arial"/>
        </w:rPr>
        <w:t xml:space="preserve">ente negativo, la cultura de paz promueve la idea de que el conflicto es una oportunidad para el crecimiento, el entendimiento mutuo y la cooperación. Las sociedades que adoptan una cultura de paz, tienden a ser más resilientes, puesto que desarrollan los </w:t>
      </w:r>
      <w:r>
        <w:rPr>
          <w:rFonts w:ascii="Arial" w:eastAsia="Arial" w:hAnsi="Arial" w:cs="Arial"/>
        </w:rPr>
        <w:t>mecanismos necesarios para resolver las tensiones, de manera no violenta y constructiva.</w:t>
      </w:r>
      <w:sdt>
        <w:sdtPr>
          <w:tag w:val="goog_rdk_18"/>
          <w:id w:val="-1524857643"/>
        </w:sdtPr>
        <w:sdtEndPr/>
        <w:sdtContent>
          <w:commentRangeStart w:id="20"/>
        </w:sdtContent>
      </w:sdt>
    </w:p>
    <w:commentRangeEnd w:id="20"/>
    <w:p w14:paraId="00000079" w14:textId="77777777" w:rsidR="00EA4151" w:rsidRDefault="005C3801">
      <w:pPr>
        <w:spacing w:after="120"/>
        <w:rPr>
          <w:rFonts w:ascii="Arial" w:eastAsia="Arial" w:hAnsi="Arial" w:cs="Arial"/>
        </w:rPr>
      </w:pPr>
      <w:r>
        <w:commentReference w:id="20"/>
      </w:r>
      <w:r>
        <w:rPr>
          <w:rFonts w:ascii="Arial" w:eastAsia="Arial" w:hAnsi="Arial" w:cs="Arial"/>
        </w:rPr>
        <w:t xml:space="preserve"> En la vida diaria, los efectos de la cultura de paz se pueden ver en entornos donde se valoran el respeto, la cooperación y la inclusión. En una escuela, por eje</w:t>
      </w:r>
      <w:r>
        <w:rPr>
          <w:rFonts w:ascii="Arial" w:eastAsia="Arial" w:hAnsi="Arial" w:cs="Arial"/>
        </w:rPr>
        <w:t xml:space="preserve">mplo, la cultura de paz se manifiesta cuando los estudiantes y profesores trabajan juntos para crear un ambiente de aprendizaje respetuoso, en el que las diferencias son aceptadas y los enfrentamientos se resuelven mediante el diálogo. </w:t>
      </w:r>
      <w:r>
        <w:rPr>
          <w:noProof/>
        </w:rPr>
        <w:drawing>
          <wp:anchor distT="0" distB="0" distL="114300" distR="114300" simplePos="0" relativeHeight="251662336" behindDoc="0" locked="0" layoutInCell="1" hidden="0" allowOverlap="1" wp14:anchorId="2B1B421F" wp14:editId="4FC46000">
            <wp:simplePos x="0" y="0"/>
            <wp:positionH relativeFrom="column">
              <wp:posOffset>1</wp:posOffset>
            </wp:positionH>
            <wp:positionV relativeFrom="paragraph">
              <wp:posOffset>0</wp:posOffset>
            </wp:positionV>
            <wp:extent cx="2441575" cy="1631315"/>
            <wp:effectExtent l="0" t="0" r="0" b="0"/>
            <wp:wrapSquare wrapText="bothSides" distT="0" distB="0" distL="114300" distR="114300"/>
            <wp:docPr id="2034919088" name="image1.jpg" descr="Maestra juntando sus manos con sus alumnos para un juego"/>
            <wp:cNvGraphicFramePr/>
            <a:graphic xmlns:a="http://schemas.openxmlformats.org/drawingml/2006/main">
              <a:graphicData uri="http://schemas.openxmlformats.org/drawingml/2006/picture">
                <pic:pic xmlns:pic="http://schemas.openxmlformats.org/drawingml/2006/picture">
                  <pic:nvPicPr>
                    <pic:cNvPr id="0" name="image1.jpg" descr="Maestra juntando sus manos con sus alumnos para un juego"/>
                    <pic:cNvPicPr preferRelativeResize="0"/>
                  </pic:nvPicPr>
                  <pic:blipFill>
                    <a:blip r:embed="rId24"/>
                    <a:srcRect/>
                    <a:stretch>
                      <a:fillRect/>
                    </a:stretch>
                  </pic:blipFill>
                  <pic:spPr>
                    <a:xfrm>
                      <a:off x="0" y="0"/>
                      <a:ext cx="2441575" cy="1631315"/>
                    </a:xfrm>
                    <a:prstGeom prst="rect">
                      <a:avLst/>
                    </a:prstGeom>
                    <a:ln/>
                  </pic:spPr>
                </pic:pic>
              </a:graphicData>
            </a:graphic>
          </wp:anchor>
        </w:drawing>
      </w:r>
    </w:p>
    <w:p w14:paraId="0000007A" w14:textId="77777777" w:rsidR="00EA4151" w:rsidRDefault="00EA4151">
      <w:pPr>
        <w:spacing w:after="120"/>
        <w:rPr>
          <w:rFonts w:ascii="Arial" w:eastAsia="Arial" w:hAnsi="Arial" w:cs="Arial"/>
        </w:rPr>
      </w:pPr>
    </w:p>
    <w:tbl>
      <w:tblPr>
        <w:tblStyle w:val="ae"/>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097"/>
        <w:gridCol w:w="4071"/>
        <w:gridCol w:w="3662"/>
      </w:tblGrid>
      <w:tr w:rsidR="00EA4151" w14:paraId="364E4169" w14:textId="77777777">
        <w:trPr>
          <w:trHeight w:val="756"/>
        </w:trPr>
        <w:tc>
          <w:tcPr>
            <w:tcW w:w="1097" w:type="dxa"/>
            <w:vAlign w:val="center"/>
          </w:tcPr>
          <w:p w14:paraId="0000007B" w14:textId="77777777" w:rsidR="00EA4151" w:rsidRDefault="005C3801">
            <w:pPr>
              <w:spacing w:after="120"/>
              <w:jc w:val="center"/>
              <w:rPr>
                <w:b/>
              </w:rPr>
            </w:pPr>
            <w:r>
              <w:rPr>
                <w:b/>
              </w:rPr>
              <w:t>Freire (2000)</w:t>
            </w:r>
          </w:p>
        </w:tc>
        <w:tc>
          <w:tcPr>
            <w:tcW w:w="4071" w:type="dxa"/>
            <w:vAlign w:val="center"/>
          </w:tcPr>
          <w:p w14:paraId="0000007C" w14:textId="77777777" w:rsidR="00EA4151" w:rsidRDefault="005C3801">
            <w:pPr>
              <w:spacing w:after="120"/>
              <w:rPr>
                <w:sz w:val="20"/>
                <w:szCs w:val="20"/>
              </w:rPr>
            </w:pPr>
            <w:r>
              <w:rPr>
                <w:sz w:val="20"/>
                <w:szCs w:val="20"/>
              </w:rPr>
              <w:t>Des</w:t>
            </w:r>
            <w:r>
              <w:rPr>
                <w:sz w:val="20"/>
                <w:szCs w:val="20"/>
              </w:rPr>
              <w:t>taca la educación como un factor clave en la construcción de una cultura de paz. La educación para la paz no solo se trata de enseñar sobre la ausencia de guerra o violencia, sino de capacitar a los individuos para que se conviertan en agentes de cambio en</w:t>
            </w:r>
            <w:r>
              <w:rPr>
                <w:sz w:val="20"/>
                <w:szCs w:val="20"/>
              </w:rPr>
              <w:t xml:space="preserve"> sus comunidades. Según Freire, "la educación debe emancipar a los oprimidos", lo que significa que debe preparar a las personas para luchar contra la injusticia y promover la equidad en todos los aspectos de la vida.</w:t>
            </w:r>
          </w:p>
        </w:tc>
        <w:tc>
          <w:tcPr>
            <w:tcW w:w="3662" w:type="dxa"/>
            <w:vAlign w:val="center"/>
          </w:tcPr>
          <w:p w14:paraId="0000007D" w14:textId="77777777" w:rsidR="00EA4151" w:rsidRDefault="005C3801">
            <w:pPr>
              <w:spacing w:after="120"/>
              <w:jc w:val="center"/>
            </w:pPr>
            <w:sdt>
              <w:sdtPr>
                <w:tag w:val="goog_rdk_19"/>
                <w:id w:val="467857313"/>
              </w:sdtPr>
              <w:sdtEndPr/>
              <w:sdtContent>
                <w:commentRangeStart w:id="21"/>
              </w:sdtContent>
            </w:sdt>
            <w:r>
              <w:rPr>
                <w:noProof/>
              </w:rPr>
              <w:drawing>
                <wp:inline distT="0" distB="0" distL="0" distR="0" wp14:anchorId="3BA3B771" wp14:editId="12C142EB">
                  <wp:extent cx="2199359" cy="1463668"/>
                  <wp:effectExtent l="0" t="0" r="0" b="0"/>
                  <wp:docPr id="20349191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199359" cy="1463668"/>
                          </a:xfrm>
                          <a:prstGeom prst="rect">
                            <a:avLst/>
                          </a:prstGeom>
                          <a:ln/>
                        </pic:spPr>
                      </pic:pic>
                    </a:graphicData>
                  </a:graphic>
                </wp:inline>
              </w:drawing>
            </w:r>
            <w:commentRangeEnd w:id="21"/>
            <w:r>
              <w:commentReference w:id="21"/>
            </w:r>
          </w:p>
        </w:tc>
      </w:tr>
    </w:tbl>
    <w:p w14:paraId="0000007E" w14:textId="77777777" w:rsidR="00EA4151" w:rsidRDefault="00EA4151">
      <w:pPr>
        <w:spacing w:after="120"/>
        <w:rPr>
          <w:rFonts w:ascii="Arial" w:eastAsia="Arial" w:hAnsi="Arial" w:cs="Arial"/>
        </w:rPr>
      </w:pPr>
    </w:p>
    <w:p w14:paraId="0000007F" w14:textId="77777777" w:rsidR="00EA4151" w:rsidRDefault="005C3801">
      <w:pPr>
        <w:spacing w:after="120"/>
        <w:rPr>
          <w:rFonts w:ascii="Arial" w:eastAsia="Arial" w:hAnsi="Arial" w:cs="Arial"/>
        </w:rPr>
      </w:pPr>
      <w:r>
        <w:rPr>
          <w:rFonts w:ascii="Arial" w:eastAsia="Arial" w:hAnsi="Arial" w:cs="Arial"/>
        </w:rPr>
        <w:t xml:space="preserve">Por lo tanto, el fomento de </w:t>
      </w:r>
      <w:r>
        <w:rPr>
          <w:rFonts w:ascii="Arial" w:eastAsia="Arial" w:hAnsi="Arial" w:cs="Arial"/>
        </w:rPr>
        <w:t xml:space="preserve">una cultura de paz no puede limitarse a las esferas políticas o sociales; debe integrarse en todos los niveles de la educación. Esto incluye desde la </w:t>
      </w:r>
      <w:r>
        <w:rPr>
          <w:rFonts w:ascii="Arial" w:eastAsia="Arial" w:hAnsi="Arial" w:cs="Arial"/>
        </w:rPr>
        <w:lastRenderedPageBreak/>
        <w:t>enseñanza básica hasta la educación superior, donde los estudiantes deben aprender no solo sobre los conce</w:t>
      </w:r>
      <w:r>
        <w:rPr>
          <w:rFonts w:ascii="Arial" w:eastAsia="Arial" w:hAnsi="Arial" w:cs="Arial"/>
        </w:rPr>
        <w:t>ptos de justicia social y derechos humanos, sino también sobre cómo aplicarlos en la vida diaria. La promoción de habilidades como la escucha activa, la empatía y la negociación pacífica, son fundamentales para construir una sociedad más justa y pacífica.</w:t>
      </w:r>
    </w:p>
    <w:p w14:paraId="00000080" w14:textId="77777777" w:rsidR="00EA4151" w:rsidRDefault="00EA4151">
      <w:pPr>
        <w:spacing w:after="120"/>
        <w:ind w:left="284"/>
        <w:jc w:val="both"/>
        <w:rPr>
          <w:rFonts w:ascii="Arial" w:eastAsia="Arial" w:hAnsi="Arial" w:cs="Arial"/>
          <w:b/>
          <w:color w:val="000000"/>
          <w:sz w:val="24"/>
          <w:szCs w:val="24"/>
        </w:rPr>
      </w:pPr>
    </w:p>
    <w:p w14:paraId="00000081" w14:textId="005318B6" w:rsidR="00EA4151" w:rsidRDefault="005C3801">
      <w:pPr>
        <w:spacing w:after="120"/>
        <w:jc w:val="both"/>
        <w:rPr>
          <w:rFonts w:ascii="Arial" w:eastAsia="Arial" w:hAnsi="Arial" w:cs="Arial"/>
          <w:b/>
        </w:rPr>
      </w:pPr>
      <w:r>
        <w:rPr>
          <w:rFonts w:ascii="Arial" w:eastAsia="Arial" w:hAnsi="Arial" w:cs="Arial"/>
          <w:b/>
        </w:rPr>
        <w:t xml:space="preserve">Tema </w:t>
      </w:r>
      <w:r w:rsidR="008607BB">
        <w:rPr>
          <w:rFonts w:ascii="Arial" w:eastAsia="Arial" w:hAnsi="Arial" w:cs="Arial"/>
          <w:b/>
        </w:rPr>
        <w:t>2</w:t>
      </w:r>
      <w:r>
        <w:rPr>
          <w:rFonts w:ascii="Arial" w:eastAsia="Arial" w:hAnsi="Arial" w:cs="Arial"/>
          <w:b/>
        </w:rPr>
        <w:t>: Tipos o niveles de conflicto</w:t>
      </w:r>
    </w:p>
    <w:p w14:paraId="00000082" w14:textId="77777777" w:rsidR="00EA4151" w:rsidRDefault="005C3801">
      <w:pPr>
        <w:spacing w:after="120"/>
        <w:jc w:val="both"/>
        <w:rPr>
          <w:rFonts w:ascii="Arial" w:eastAsia="Arial" w:hAnsi="Arial" w:cs="Arial"/>
        </w:rPr>
      </w:pPr>
      <w:r>
        <w:rPr>
          <w:rFonts w:ascii="Arial" w:eastAsia="Arial" w:hAnsi="Arial" w:cs="Arial"/>
        </w:rPr>
        <w:t xml:space="preserve">El análisis de los tipos y niveles de conflicto, resulta esencial para comprender la diversidad de situaciones que pueden surgir en diferentes contextos sociales. Los conflictos no son simples ni uniformes; cada uno </w:t>
      </w:r>
      <w:r>
        <w:rPr>
          <w:rFonts w:ascii="Arial" w:eastAsia="Arial" w:hAnsi="Arial" w:cs="Arial"/>
        </w:rPr>
        <w:t xml:space="preserve">tiene sus particularidades, dependiendo tanto de su origen como del entorno en el que se desarrolla. Por eso, entender las diferencias entre los diversos tipos y niveles, es clave para poder abordarlos de manera adecuada. </w:t>
      </w:r>
    </w:p>
    <w:p w14:paraId="00000083" w14:textId="77777777" w:rsidR="00EA4151" w:rsidRDefault="005C3801">
      <w:pPr>
        <w:spacing w:after="120"/>
        <w:jc w:val="both"/>
        <w:rPr>
          <w:rFonts w:ascii="Arial" w:eastAsia="Arial" w:hAnsi="Arial" w:cs="Arial"/>
        </w:rPr>
      </w:pPr>
      <w:r>
        <w:rPr>
          <w:rFonts w:ascii="Arial" w:eastAsia="Arial" w:hAnsi="Arial" w:cs="Arial"/>
        </w:rPr>
        <w:t xml:space="preserve">Por lo tanto, nos enfocaremos en </w:t>
      </w:r>
      <w:r>
        <w:rPr>
          <w:rFonts w:ascii="Arial" w:eastAsia="Arial" w:hAnsi="Arial" w:cs="Arial"/>
        </w:rPr>
        <w:t xml:space="preserve">cuatro niveles principales de conflicto: </w:t>
      </w:r>
    </w:p>
    <w:p w14:paraId="00000084" w14:textId="77777777" w:rsidR="00EA4151" w:rsidRDefault="00EA4151">
      <w:pPr>
        <w:spacing w:after="120"/>
        <w:jc w:val="both"/>
        <w:rPr>
          <w:rFonts w:ascii="Arial" w:eastAsia="Arial" w:hAnsi="Arial" w:cs="Arial"/>
        </w:rPr>
      </w:pPr>
    </w:p>
    <w:tbl>
      <w:tblPr>
        <w:tblStyle w:val="af"/>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543"/>
        <w:gridCol w:w="4214"/>
        <w:gridCol w:w="3073"/>
      </w:tblGrid>
      <w:tr w:rsidR="00EA4151" w14:paraId="73302951" w14:textId="77777777">
        <w:tc>
          <w:tcPr>
            <w:tcW w:w="8830" w:type="dxa"/>
            <w:gridSpan w:val="3"/>
            <w:shd w:val="clear" w:color="auto" w:fill="9BBB59"/>
            <w:vAlign w:val="center"/>
          </w:tcPr>
          <w:p w14:paraId="00000085" w14:textId="77777777" w:rsidR="00EA4151" w:rsidRDefault="005C3801">
            <w:pPr>
              <w:pBdr>
                <w:top w:val="nil"/>
                <w:left w:val="nil"/>
                <w:bottom w:val="nil"/>
                <w:right w:val="nil"/>
                <w:between w:val="nil"/>
              </w:pBdr>
              <w:tabs>
                <w:tab w:val="left" w:pos="4155"/>
              </w:tabs>
              <w:spacing w:before="120" w:after="120" w:line="276" w:lineRule="auto"/>
              <w:ind w:left="360"/>
              <w:rPr>
                <w:b/>
                <w:color w:val="000000"/>
                <w:sz w:val="20"/>
                <w:szCs w:val="20"/>
              </w:rPr>
            </w:pPr>
            <w:r>
              <w:rPr>
                <w:color w:val="000000"/>
                <w:sz w:val="20"/>
                <w:szCs w:val="20"/>
              </w:rPr>
              <w:tab/>
            </w:r>
            <w:r>
              <w:rPr>
                <w:b/>
                <w:color w:val="000000"/>
                <w:sz w:val="20"/>
                <w:szCs w:val="20"/>
              </w:rPr>
              <w:t>TARJETAS</w:t>
            </w:r>
          </w:p>
        </w:tc>
      </w:tr>
      <w:tr w:rsidR="00EA4151" w14:paraId="23EB35B9" w14:textId="77777777">
        <w:tc>
          <w:tcPr>
            <w:tcW w:w="1543" w:type="dxa"/>
            <w:vAlign w:val="center"/>
          </w:tcPr>
          <w:p w14:paraId="00000088" w14:textId="77777777" w:rsidR="00EA4151" w:rsidRDefault="005C3801">
            <w:pPr>
              <w:pBdr>
                <w:top w:val="nil"/>
                <w:left w:val="nil"/>
                <w:bottom w:val="nil"/>
                <w:right w:val="nil"/>
                <w:between w:val="nil"/>
              </w:pBdr>
              <w:spacing w:before="120" w:after="120" w:line="276" w:lineRule="auto"/>
              <w:rPr>
                <w:b/>
                <w:color w:val="000000"/>
                <w:sz w:val="20"/>
                <w:szCs w:val="20"/>
              </w:rPr>
            </w:pPr>
            <w:r>
              <w:rPr>
                <w:b/>
                <w:color w:val="000000"/>
                <w:sz w:val="20"/>
                <w:szCs w:val="20"/>
              </w:rPr>
              <w:t>Nivel 1</w:t>
            </w:r>
          </w:p>
        </w:tc>
        <w:tc>
          <w:tcPr>
            <w:tcW w:w="4214" w:type="dxa"/>
            <w:vAlign w:val="center"/>
          </w:tcPr>
          <w:p w14:paraId="00000089" w14:textId="77777777" w:rsidR="00EA4151" w:rsidRDefault="005C3801">
            <w:pPr>
              <w:spacing w:after="120"/>
              <w:rPr>
                <w:sz w:val="20"/>
                <w:szCs w:val="20"/>
              </w:rPr>
            </w:pPr>
            <w:r>
              <w:rPr>
                <w:sz w:val="20"/>
                <w:szCs w:val="20"/>
              </w:rPr>
              <w:t xml:space="preserve">El intrapersonal, que se da en el interior de cada persona. </w:t>
            </w:r>
          </w:p>
        </w:tc>
        <w:tc>
          <w:tcPr>
            <w:tcW w:w="3073" w:type="dxa"/>
            <w:vAlign w:val="center"/>
          </w:tcPr>
          <w:p w14:paraId="0000008A"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20"/>
                <w:id w:val="861634994"/>
              </w:sdtPr>
              <w:sdtEndPr/>
              <w:sdtContent>
                <w:commentRangeStart w:id="22"/>
              </w:sdtContent>
            </w:sdt>
            <w:r>
              <w:rPr>
                <w:noProof/>
                <w:color w:val="000000"/>
                <w:sz w:val="20"/>
                <w:szCs w:val="20"/>
              </w:rPr>
              <w:drawing>
                <wp:inline distT="0" distB="0" distL="0" distR="0" wp14:anchorId="1B30F52F" wp14:editId="403ACE50">
                  <wp:extent cx="1389579" cy="777629"/>
                  <wp:effectExtent l="0" t="0" r="0" b="0"/>
                  <wp:docPr id="20349191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389579" cy="777629"/>
                          </a:xfrm>
                          <a:prstGeom prst="rect">
                            <a:avLst/>
                          </a:prstGeom>
                          <a:ln/>
                        </pic:spPr>
                      </pic:pic>
                    </a:graphicData>
                  </a:graphic>
                </wp:inline>
              </w:drawing>
            </w:r>
            <w:commentRangeEnd w:id="22"/>
            <w:r>
              <w:commentReference w:id="22"/>
            </w:r>
          </w:p>
        </w:tc>
      </w:tr>
      <w:tr w:rsidR="00EA4151" w14:paraId="7C406924" w14:textId="77777777">
        <w:tc>
          <w:tcPr>
            <w:tcW w:w="1543" w:type="dxa"/>
            <w:vAlign w:val="center"/>
          </w:tcPr>
          <w:p w14:paraId="0000008B" w14:textId="77777777" w:rsidR="00EA4151" w:rsidRDefault="005C3801">
            <w:pPr>
              <w:pBdr>
                <w:top w:val="nil"/>
                <w:left w:val="nil"/>
                <w:bottom w:val="nil"/>
                <w:right w:val="nil"/>
                <w:between w:val="nil"/>
              </w:pBdr>
              <w:spacing w:before="120" w:after="120" w:line="276" w:lineRule="auto"/>
              <w:rPr>
                <w:b/>
                <w:color w:val="000000"/>
                <w:sz w:val="20"/>
                <w:szCs w:val="20"/>
              </w:rPr>
            </w:pPr>
            <w:r>
              <w:rPr>
                <w:b/>
                <w:color w:val="000000"/>
                <w:sz w:val="20"/>
                <w:szCs w:val="20"/>
              </w:rPr>
              <w:t>Nivel 2</w:t>
            </w:r>
          </w:p>
        </w:tc>
        <w:tc>
          <w:tcPr>
            <w:tcW w:w="4214" w:type="dxa"/>
            <w:vAlign w:val="center"/>
          </w:tcPr>
          <w:p w14:paraId="0000008C" w14:textId="77777777" w:rsidR="00EA4151" w:rsidRDefault="005C3801">
            <w:pPr>
              <w:spacing w:after="120"/>
              <w:jc w:val="both"/>
            </w:pPr>
            <w:r>
              <w:t xml:space="preserve">El interpersonal, que ocurre entre dos o más individuos. </w:t>
            </w:r>
          </w:p>
        </w:tc>
        <w:tc>
          <w:tcPr>
            <w:tcW w:w="3073" w:type="dxa"/>
            <w:vAlign w:val="center"/>
          </w:tcPr>
          <w:p w14:paraId="0000008D"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21"/>
                <w:id w:val="586270232"/>
              </w:sdtPr>
              <w:sdtEndPr/>
              <w:sdtContent>
                <w:commentRangeStart w:id="23"/>
              </w:sdtContent>
            </w:sdt>
            <w:r>
              <w:rPr>
                <w:noProof/>
                <w:color w:val="000000"/>
                <w:sz w:val="20"/>
                <w:szCs w:val="20"/>
              </w:rPr>
              <w:drawing>
                <wp:inline distT="0" distB="0" distL="0" distR="0" wp14:anchorId="2B099C6B" wp14:editId="2AC2880B">
                  <wp:extent cx="1340937" cy="900430"/>
                  <wp:effectExtent l="0" t="0" r="0" b="0"/>
                  <wp:docPr id="20349191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1340937" cy="900430"/>
                          </a:xfrm>
                          <a:prstGeom prst="rect">
                            <a:avLst/>
                          </a:prstGeom>
                          <a:ln/>
                        </pic:spPr>
                      </pic:pic>
                    </a:graphicData>
                  </a:graphic>
                </wp:inline>
              </w:drawing>
            </w:r>
            <w:commentRangeEnd w:id="23"/>
            <w:r>
              <w:commentReference w:id="23"/>
            </w:r>
          </w:p>
        </w:tc>
      </w:tr>
      <w:tr w:rsidR="00EA4151" w14:paraId="4F1A0B27" w14:textId="77777777">
        <w:tc>
          <w:tcPr>
            <w:tcW w:w="1543" w:type="dxa"/>
            <w:vAlign w:val="center"/>
          </w:tcPr>
          <w:p w14:paraId="0000008E" w14:textId="77777777" w:rsidR="00EA4151" w:rsidRDefault="005C3801">
            <w:pPr>
              <w:pBdr>
                <w:top w:val="nil"/>
                <w:left w:val="nil"/>
                <w:bottom w:val="nil"/>
                <w:right w:val="nil"/>
                <w:between w:val="nil"/>
              </w:pBdr>
              <w:spacing w:before="120" w:after="120" w:line="276" w:lineRule="auto"/>
              <w:rPr>
                <w:b/>
                <w:color w:val="000000"/>
                <w:sz w:val="20"/>
                <w:szCs w:val="20"/>
              </w:rPr>
            </w:pPr>
            <w:r>
              <w:rPr>
                <w:b/>
                <w:color w:val="000000"/>
                <w:sz w:val="20"/>
                <w:szCs w:val="20"/>
              </w:rPr>
              <w:t>Nivel 3</w:t>
            </w:r>
          </w:p>
        </w:tc>
        <w:tc>
          <w:tcPr>
            <w:tcW w:w="4214" w:type="dxa"/>
            <w:vAlign w:val="center"/>
          </w:tcPr>
          <w:p w14:paraId="0000008F"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 xml:space="preserve">El comunitario, que involucra a grupos </w:t>
            </w:r>
            <w:r>
              <w:rPr>
                <w:color w:val="000000"/>
                <w:sz w:val="20"/>
                <w:szCs w:val="20"/>
              </w:rPr>
              <w:t>dentro de una sociedad.</w:t>
            </w:r>
          </w:p>
        </w:tc>
        <w:tc>
          <w:tcPr>
            <w:tcW w:w="3073" w:type="dxa"/>
            <w:vAlign w:val="center"/>
          </w:tcPr>
          <w:p w14:paraId="00000090"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22"/>
                <w:id w:val="-183674330"/>
              </w:sdtPr>
              <w:sdtEndPr/>
              <w:sdtContent>
                <w:commentRangeStart w:id="24"/>
              </w:sdtContent>
            </w:sdt>
            <w:r>
              <w:rPr>
                <w:noProof/>
                <w:color w:val="000000"/>
                <w:sz w:val="20"/>
                <w:szCs w:val="20"/>
              </w:rPr>
              <w:drawing>
                <wp:inline distT="0" distB="0" distL="0" distR="0" wp14:anchorId="03E9D94E" wp14:editId="3D422781">
                  <wp:extent cx="1551819" cy="951806"/>
                  <wp:effectExtent l="0" t="0" r="0" b="0"/>
                  <wp:docPr id="20349191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1551819" cy="951806"/>
                          </a:xfrm>
                          <a:prstGeom prst="rect">
                            <a:avLst/>
                          </a:prstGeom>
                          <a:ln/>
                        </pic:spPr>
                      </pic:pic>
                    </a:graphicData>
                  </a:graphic>
                </wp:inline>
              </w:drawing>
            </w:r>
            <w:commentRangeEnd w:id="24"/>
            <w:r>
              <w:commentReference w:id="24"/>
            </w:r>
          </w:p>
        </w:tc>
      </w:tr>
      <w:tr w:rsidR="00EA4151" w14:paraId="00965C42" w14:textId="77777777">
        <w:tc>
          <w:tcPr>
            <w:tcW w:w="1543" w:type="dxa"/>
            <w:vAlign w:val="center"/>
          </w:tcPr>
          <w:p w14:paraId="00000091" w14:textId="77777777" w:rsidR="00EA4151" w:rsidRDefault="005C3801">
            <w:pPr>
              <w:pBdr>
                <w:top w:val="nil"/>
                <w:left w:val="nil"/>
                <w:bottom w:val="nil"/>
                <w:right w:val="nil"/>
                <w:between w:val="nil"/>
              </w:pBdr>
              <w:spacing w:before="120" w:after="120" w:line="276" w:lineRule="auto"/>
              <w:rPr>
                <w:b/>
                <w:color w:val="000000"/>
                <w:sz w:val="20"/>
                <w:szCs w:val="20"/>
              </w:rPr>
            </w:pPr>
            <w:r>
              <w:rPr>
                <w:b/>
                <w:color w:val="000000"/>
                <w:sz w:val="20"/>
                <w:szCs w:val="20"/>
              </w:rPr>
              <w:t>Nivel 4</w:t>
            </w:r>
          </w:p>
        </w:tc>
        <w:tc>
          <w:tcPr>
            <w:tcW w:w="4214" w:type="dxa"/>
            <w:vAlign w:val="center"/>
          </w:tcPr>
          <w:p w14:paraId="00000092"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El estructural, que refleja desigualdades más profundas en la sociedad.</w:t>
            </w:r>
          </w:p>
        </w:tc>
        <w:tc>
          <w:tcPr>
            <w:tcW w:w="3073" w:type="dxa"/>
            <w:vAlign w:val="center"/>
          </w:tcPr>
          <w:p w14:paraId="00000093"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23"/>
                <w:id w:val="1783990852"/>
              </w:sdtPr>
              <w:sdtEndPr/>
              <w:sdtContent>
                <w:commentRangeStart w:id="25"/>
              </w:sdtContent>
            </w:sdt>
            <w:r>
              <w:rPr>
                <w:noProof/>
                <w:color w:val="000000"/>
                <w:sz w:val="20"/>
                <w:szCs w:val="20"/>
              </w:rPr>
              <w:drawing>
                <wp:inline distT="0" distB="0" distL="0" distR="0" wp14:anchorId="2DF2531C" wp14:editId="446B2B71">
                  <wp:extent cx="1432256" cy="921570"/>
                  <wp:effectExtent l="0" t="0" r="0" b="0"/>
                  <wp:docPr id="2034919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432256" cy="921570"/>
                          </a:xfrm>
                          <a:prstGeom prst="rect">
                            <a:avLst/>
                          </a:prstGeom>
                          <a:ln/>
                        </pic:spPr>
                      </pic:pic>
                    </a:graphicData>
                  </a:graphic>
                </wp:inline>
              </w:drawing>
            </w:r>
            <w:commentRangeEnd w:id="25"/>
            <w:r>
              <w:commentReference w:id="25"/>
            </w:r>
          </w:p>
        </w:tc>
      </w:tr>
    </w:tbl>
    <w:p w14:paraId="00000094" w14:textId="77777777" w:rsidR="00EA4151" w:rsidRDefault="00EA4151">
      <w:pPr>
        <w:spacing w:after="120"/>
        <w:jc w:val="both"/>
        <w:rPr>
          <w:rFonts w:ascii="Arial" w:eastAsia="Arial" w:hAnsi="Arial" w:cs="Arial"/>
        </w:rPr>
      </w:pPr>
    </w:p>
    <w:p w14:paraId="00000095" w14:textId="77777777" w:rsidR="00EA4151" w:rsidRDefault="00EA4151">
      <w:pPr>
        <w:spacing w:after="120"/>
        <w:jc w:val="both"/>
        <w:rPr>
          <w:rFonts w:ascii="Arial" w:eastAsia="Arial" w:hAnsi="Arial" w:cs="Arial"/>
        </w:rPr>
      </w:pPr>
    </w:p>
    <w:tbl>
      <w:tblPr>
        <w:tblStyle w:val="af0"/>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2065"/>
        <w:gridCol w:w="6765"/>
      </w:tblGrid>
      <w:tr w:rsidR="00EA4151" w14:paraId="54FA015B" w14:textId="77777777">
        <w:tc>
          <w:tcPr>
            <w:tcW w:w="2065" w:type="dxa"/>
          </w:tcPr>
          <w:p w14:paraId="00000096" w14:textId="77777777" w:rsidR="00EA4151" w:rsidRDefault="005C3801">
            <w:pPr>
              <w:spacing w:after="120"/>
              <w:jc w:val="center"/>
              <w:rPr>
                <w:color w:val="000000"/>
              </w:rPr>
            </w:pPr>
            <w:r>
              <w:rPr>
                <w:noProof/>
              </w:rPr>
              <w:drawing>
                <wp:inline distT="0" distB="0" distL="0" distR="0" wp14:anchorId="5E6E78D2" wp14:editId="4F1E0A46">
                  <wp:extent cx="886547" cy="1265975"/>
                  <wp:effectExtent l="0" t="0" r="0" b="0"/>
                  <wp:docPr id="2034919116" name="image7.png" descr="documento icono"/>
                  <wp:cNvGraphicFramePr/>
                  <a:graphic xmlns:a="http://schemas.openxmlformats.org/drawingml/2006/main">
                    <a:graphicData uri="http://schemas.openxmlformats.org/drawingml/2006/picture">
                      <pic:pic xmlns:pic="http://schemas.openxmlformats.org/drawingml/2006/picture">
                        <pic:nvPicPr>
                          <pic:cNvPr id="0" name="image7.png" descr="documento icono"/>
                          <pic:cNvPicPr preferRelativeResize="0"/>
                        </pic:nvPicPr>
                        <pic:blipFill>
                          <a:blip r:embed="rId16"/>
                          <a:srcRect/>
                          <a:stretch>
                            <a:fillRect/>
                          </a:stretch>
                        </pic:blipFill>
                        <pic:spPr>
                          <a:xfrm>
                            <a:off x="0" y="0"/>
                            <a:ext cx="886547" cy="1265975"/>
                          </a:xfrm>
                          <a:prstGeom prst="rect">
                            <a:avLst/>
                          </a:prstGeom>
                          <a:ln/>
                        </pic:spPr>
                      </pic:pic>
                    </a:graphicData>
                  </a:graphic>
                </wp:inline>
              </w:drawing>
            </w:r>
          </w:p>
        </w:tc>
        <w:tc>
          <w:tcPr>
            <w:tcW w:w="6765" w:type="dxa"/>
          </w:tcPr>
          <w:p w14:paraId="00000097" w14:textId="77777777" w:rsidR="00EA4151" w:rsidRDefault="00EA4151">
            <w:pPr>
              <w:spacing w:after="120"/>
            </w:pPr>
          </w:p>
          <w:p w14:paraId="00000098" w14:textId="77777777" w:rsidR="00EA4151" w:rsidRDefault="00EA4151">
            <w:pPr>
              <w:spacing w:after="120"/>
            </w:pPr>
          </w:p>
          <w:p w14:paraId="00000099" w14:textId="77777777" w:rsidR="00EA4151" w:rsidRDefault="005C3801">
            <w:pPr>
              <w:spacing w:after="120"/>
              <w:rPr>
                <w:b/>
              </w:rPr>
            </w:pPr>
            <w:r>
              <w:t>Exploremos lo</w:t>
            </w:r>
            <w:sdt>
              <w:sdtPr>
                <w:tag w:val="goog_rdk_24"/>
                <w:id w:val="1186712919"/>
              </w:sdtPr>
              <w:sdtEndPr/>
              <w:sdtContent>
                <w:commentRangeStart w:id="26"/>
              </w:sdtContent>
            </w:sdt>
            <w:r>
              <w:t xml:space="preserve">s factores </w:t>
            </w:r>
            <w:commentRangeEnd w:id="26"/>
            <w:r>
              <w:commentReference w:id="26"/>
            </w:r>
            <w:r>
              <w:t xml:space="preserve">que desencadenan estos conflictos, profundizando en cómo influyen en su surgimiento y evolución, a través del PDF </w:t>
            </w:r>
            <w:sdt>
              <w:sdtPr>
                <w:tag w:val="goog_rdk_25"/>
                <w:id w:val="-678196814"/>
              </w:sdtPr>
              <w:sdtEndPr/>
              <w:sdtContent>
                <w:commentRangeStart w:id="27"/>
              </w:sdtContent>
            </w:sdt>
            <w:r>
              <w:rPr>
                <w:b/>
              </w:rPr>
              <w:t>Tipos de conflicto.</w:t>
            </w:r>
            <w:commentRangeEnd w:id="27"/>
            <w:r>
              <w:commentReference w:id="27"/>
            </w:r>
          </w:p>
        </w:tc>
      </w:tr>
    </w:tbl>
    <w:p w14:paraId="0000009A" w14:textId="77777777" w:rsidR="00EA4151" w:rsidRDefault="00EA4151">
      <w:pPr>
        <w:spacing w:after="120"/>
        <w:jc w:val="both"/>
        <w:rPr>
          <w:rFonts w:ascii="Arial" w:eastAsia="Arial" w:hAnsi="Arial" w:cs="Arial"/>
        </w:rPr>
      </w:pPr>
    </w:p>
    <w:p w14:paraId="0000009B" w14:textId="77777777" w:rsidR="00EA4151" w:rsidRDefault="005C3801">
      <w:pPr>
        <w:spacing w:after="120"/>
        <w:jc w:val="both"/>
        <w:rPr>
          <w:rFonts w:ascii="Arial" w:eastAsia="Arial" w:hAnsi="Arial" w:cs="Arial"/>
          <w:b/>
        </w:rPr>
      </w:pPr>
      <w:r>
        <w:rPr>
          <w:rFonts w:ascii="Arial" w:eastAsia="Arial" w:hAnsi="Arial" w:cs="Arial"/>
          <w:b/>
        </w:rPr>
        <w:t>Factores desencadenantes de los conflictos</w:t>
      </w:r>
    </w:p>
    <w:p w14:paraId="0000009C" w14:textId="77777777" w:rsidR="00EA4151" w:rsidRDefault="005C3801">
      <w:pPr>
        <w:spacing w:after="120"/>
        <w:rPr>
          <w:rFonts w:ascii="Arial" w:eastAsia="Arial" w:hAnsi="Arial" w:cs="Arial"/>
        </w:rPr>
      </w:pPr>
      <w:r>
        <w:rPr>
          <w:rFonts w:ascii="Arial" w:eastAsia="Arial" w:hAnsi="Arial" w:cs="Arial"/>
        </w:rPr>
        <w:t>Los conflictos no surgen de manera aislada; son el resultado de tensione</w:t>
      </w:r>
      <w:r>
        <w:rPr>
          <w:rFonts w:ascii="Arial" w:eastAsia="Arial" w:hAnsi="Arial" w:cs="Arial"/>
        </w:rPr>
        <w:t xml:space="preserve">s acumuladas por una variedad de factores desencadenantes que afectan a individuos, grupos o sociedades. Estos factores pueden ser sociales, económicos, políticos y culturales, y cada uno juega un papel importante en la dinámica y evolución. </w:t>
      </w:r>
    </w:p>
    <w:p w14:paraId="0000009D" w14:textId="77777777" w:rsidR="00EA4151" w:rsidRDefault="005C3801">
      <w:pPr>
        <w:spacing w:after="120"/>
        <w:rPr>
          <w:rFonts w:ascii="Arial" w:eastAsia="Arial" w:hAnsi="Arial" w:cs="Arial"/>
        </w:rPr>
      </w:pPr>
      <w:r>
        <w:rPr>
          <w:rFonts w:ascii="Arial" w:eastAsia="Arial" w:hAnsi="Arial" w:cs="Arial"/>
        </w:rPr>
        <w:t>A continuació</w:t>
      </w:r>
      <w:r>
        <w:rPr>
          <w:rFonts w:ascii="Arial" w:eastAsia="Arial" w:hAnsi="Arial" w:cs="Arial"/>
        </w:rPr>
        <w:t>n, se exploran estos factores con ejemplos claros de cómo afecta la vida cotidiana:</w:t>
      </w:r>
    </w:p>
    <w:p w14:paraId="0000009E" w14:textId="77777777" w:rsidR="00EA4151" w:rsidRDefault="00EA4151">
      <w:pPr>
        <w:spacing w:after="120"/>
        <w:jc w:val="both"/>
        <w:rPr>
          <w:rFonts w:ascii="Arial" w:eastAsia="Arial" w:hAnsi="Arial" w:cs="Arial"/>
          <w:b/>
        </w:rPr>
      </w:pPr>
    </w:p>
    <w:tbl>
      <w:tblPr>
        <w:tblStyle w:val="af1"/>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556"/>
        <w:gridCol w:w="4109"/>
        <w:gridCol w:w="3165"/>
      </w:tblGrid>
      <w:tr w:rsidR="00EA4151" w14:paraId="1612E630" w14:textId="77777777">
        <w:tc>
          <w:tcPr>
            <w:tcW w:w="8830" w:type="dxa"/>
            <w:gridSpan w:val="3"/>
            <w:shd w:val="clear" w:color="auto" w:fill="9BBB59"/>
            <w:vAlign w:val="center"/>
          </w:tcPr>
          <w:p w14:paraId="0000009F" w14:textId="77777777" w:rsidR="00EA4151" w:rsidRDefault="005C3801">
            <w:pPr>
              <w:spacing w:after="160" w:line="259" w:lineRule="auto"/>
              <w:jc w:val="center"/>
              <w:rPr>
                <w:b/>
              </w:rPr>
            </w:pPr>
            <w:r>
              <w:rPr>
                <w:b/>
              </w:rPr>
              <w:t>SLIDE</w:t>
            </w:r>
          </w:p>
        </w:tc>
      </w:tr>
      <w:tr w:rsidR="00EA4151" w14:paraId="3A3095DC" w14:textId="77777777">
        <w:tc>
          <w:tcPr>
            <w:tcW w:w="1556" w:type="dxa"/>
            <w:vAlign w:val="center"/>
          </w:tcPr>
          <w:p w14:paraId="000000A2" w14:textId="77777777" w:rsidR="00EA4151" w:rsidRDefault="005C3801">
            <w:pPr>
              <w:spacing w:after="120"/>
              <w:rPr>
                <w:b/>
              </w:rPr>
            </w:pPr>
            <w:r>
              <w:rPr>
                <w:b/>
              </w:rPr>
              <w:t>Factores sociales</w:t>
            </w:r>
          </w:p>
        </w:tc>
        <w:tc>
          <w:tcPr>
            <w:tcW w:w="4109" w:type="dxa"/>
            <w:vAlign w:val="center"/>
          </w:tcPr>
          <w:p w14:paraId="000000A3" w14:textId="77777777" w:rsidR="00EA4151" w:rsidRDefault="005C3801">
            <w:pPr>
              <w:spacing w:after="120"/>
              <w:ind w:left="20"/>
            </w:pPr>
            <w:r>
              <w:t xml:space="preserve">Desencadenan disputas cuando las relaciones entre individuos o grupos se ven afectadas por desigualdades, discriminación o exclusión social. La </w:t>
            </w:r>
            <w:r>
              <w:t>discriminación racial, la desigualdad de género y la exclusión de minorías, son ejemplos comunes de factores sociales que generan tensiones y malestar en una comunidad. Según Galtung (1996), estos tipos de desigualdades contribuyen a la violencia estructur</w:t>
            </w:r>
            <w:r>
              <w:t>al, que impide que ciertos grupos accedan a los mismos derechos y oportunidades que los demás.</w:t>
            </w:r>
          </w:p>
          <w:p w14:paraId="000000A4" w14:textId="77777777" w:rsidR="00EA4151" w:rsidRDefault="005C3801">
            <w:pPr>
              <w:spacing w:after="120"/>
              <w:ind w:left="20"/>
            </w:pPr>
            <w:r>
              <w:t>Un ejemplo típico es la lucha por los derechos civiles de los grupos denominados minoría. La falta de acceso a oportunidades educativas y laborales, combinada co</w:t>
            </w:r>
            <w:r>
              <w:t xml:space="preserve">n la discriminación sistémica, provoca tensiones entre los grupos marginados y la mayoría dominante. Esto se puede </w:t>
            </w:r>
            <w:r>
              <w:lastRenderedPageBreak/>
              <w:t>observar en las protestas contra la brutalidad policial y la discriminación racial, donde las comunidades buscan justicia y equidad en un sis</w:t>
            </w:r>
            <w:r>
              <w:t>tema que las excluye.</w:t>
            </w:r>
          </w:p>
        </w:tc>
        <w:tc>
          <w:tcPr>
            <w:tcW w:w="3165" w:type="dxa"/>
            <w:vAlign w:val="center"/>
          </w:tcPr>
          <w:p w14:paraId="000000A5" w14:textId="77777777" w:rsidR="00EA4151" w:rsidRDefault="005C3801">
            <w:pPr>
              <w:spacing w:after="160" w:line="259" w:lineRule="auto"/>
              <w:jc w:val="center"/>
              <w:rPr>
                <w:color w:val="C0504D"/>
              </w:rPr>
            </w:pPr>
            <w:sdt>
              <w:sdtPr>
                <w:tag w:val="goog_rdk_26"/>
                <w:id w:val="-601188757"/>
              </w:sdtPr>
              <w:sdtEndPr/>
              <w:sdtContent>
                <w:commentRangeStart w:id="28"/>
              </w:sdtContent>
            </w:sdt>
            <w:r>
              <w:rPr>
                <w:noProof/>
                <w:color w:val="C0504D"/>
              </w:rPr>
              <w:drawing>
                <wp:inline distT="0" distB="0" distL="0" distR="0" wp14:anchorId="4E7CEE2E" wp14:editId="29CA30E1">
                  <wp:extent cx="1855122" cy="1133430"/>
                  <wp:effectExtent l="0" t="0" r="0" b="0"/>
                  <wp:docPr id="20349190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855122" cy="1133430"/>
                          </a:xfrm>
                          <a:prstGeom prst="rect">
                            <a:avLst/>
                          </a:prstGeom>
                          <a:ln/>
                        </pic:spPr>
                      </pic:pic>
                    </a:graphicData>
                  </a:graphic>
                </wp:inline>
              </w:drawing>
            </w:r>
            <w:commentRangeEnd w:id="28"/>
            <w:r>
              <w:commentReference w:id="28"/>
            </w:r>
          </w:p>
        </w:tc>
      </w:tr>
      <w:tr w:rsidR="00EA4151" w14:paraId="36A517A4" w14:textId="77777777">
        <w:tc>
          <w:tcPr>
            <w:tcW w:w="1556" w:type="dxa"/>
            <w:vAlign w:val="center"/>
          </w:tcPr>
          <w:p w14:paraId="000000A6" w14:textId="77777777" w:rsidR="00EA4151" w:rsidRDefault="005C3801">
            <w:pPr>
              <w:spacing w:after="120"/>
            </w:pPr>
            <w:r>
              <w:rPr>
                <w:b/>
              </w:rPr>
              <w:t>Factores económicos</w:t>
            </w:r>
          </w:p>
        </w:tc>
        <w:tc>
          <w:tcPr>
            <w:tcW w:w="4109" w:type="dxa"/>
            <w:vAlign w:val="center"/>
          </w:tcPr>
          <w:p w14:paraId="000000A7" w14:textId="77777777" w:rsidR="00EA4151" w:rsidRDefault="005C3801">
            <w:pPr>
              <w:spacing w:after="120"/>
              <w:ind w:left="-39"/>
            </w:pPr>
            <w:r>
              <w:t>Juegan un papel clave en el desencadenamiento de los conflictos, especialmente en sociedades en las que existe una marcada desigualdad en la distribución de los recursos. Cuando un grupo tiene acceso privilegiado a recursos esenciales como la tierra, el ag</w:t>
            </w:r>
            <w:r>
              <w:t>ua o el empleo, mientras que otros carecen de estas oportunidades, las tensiones aumentan inevitablemente. La falta de justicia económica, a menudo conduce a enfrentamientos entre quienes poseen y quienes no, creando divisiones profundas en la sociedad.</w:t>
            </w:r>
          </w:p>
          <w:p w14:paraId="000000A8" w14:textId="77777777" w:rsidR="00EA4151" w:rsidRDefault="005C3801">
            <w:pPr>
              <w:spacing w:after="120"/>
              <w:ind w:left="-39"/>
            </w:pPr>
            <w:r>
              <w:t>Un</w:t>
            </w:r>
            <w:r>
              <w:t xml:space="preserve"> conflicto económico recurrente entre los trabajadores y los empleadores, es cuando el primer grupo exige mejores salarios y condiciones laborales. Si los empleados sienten que no están siendo remunerados de manera justa o que no tienen acceso a oportunida</w:t>
            </w:r>
            <w:r>
              <w:t>des de promoción, las tensiones se convierten en huelgas o protestas laborales, como el aumento de huelgas en sectores como el transporte o la educación.</w:t>
            </w:r>
          </w:p>
        </w:tc>
        <w:tc>
          <w:tcPr>
            <w:tcW w:w="3165" w:type="dxa"/>
            <w:vAlign w:val="center"/>
          </w:tcPr>
          <w:p w14:paraId="000000A9" w14:textId="77777777" w:rsidR="00EA4151" w:rsidRDefault="005C3801">
            <w:pPr>
              <w:spacing w:after="160" w:line="259" w:lineRule="auto"/>
              <w:jc w:val="center"/>
              <w:rPr>
                <w:color w:val="C0504D"/>
              </w:rPr>
            </w:pPr>
            <w:sdt>
              <w:sdtPr>
                <w:tag w:val="goog_rdk_27"/>
                <w:id w:val="-371000428"/>
              </w:sdtPr>
              <w:sdtEndPr/>
              <w:sdtContent>
                <w:commentRangeStart w:id="29"/>
              </w:sdtContent>
            </w:sdt>
            <w:r>
              <w:rPr>
                <w:noProof/>
                <w:color w:val="C0504D"/>
              </w:rPr>
              <w:drawing>
                <wp:inline distT="0" distB="0" distL="0" distR="0" wp14:anchorId="4CC1FD3B" wp14:editId="491CA3F0">
                  <wp:extent cx="1454285" cy="1058304"/>
                  <wp:effectExtent l="0" t="0" r="0" b="0"/>
                  <wp:docPr id="20349190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1454285" cy="1058304"/>
                          </a:xfrm>
                          <a:prstGeom prst="rect">
                            <a:avLst/>
                          </a:prstGeom>
                          <a:ln/>
                        </pic:spPr>
                      </pic:pic>
                    </a:graphicData>
                  </a:graphic>
                </wp:inline>
              </w:drawing>
            </w:r>
            <w:commentRangeEnd w:id="29"/>
            <w:r>
              <w:commentReference w:id="29"/>
            </w:r>
          </w:p>
        </w:tc>
      </w:tr>
      <w:tr w:rsidR="00EA4151" w14:paraId="0A3FAB5F" w14:textId="77777777">
        <w:tc>
          <w:tcPr>
            <w:tcW w:w="1556" w:type="dxa"/>
            <w:vAlign w:val="center"/>
          </w:tcPr>
          <w:p w14:paraId="000000AA" w14:textId="77777777" w:rsidR="00EA4151" w:rsidRDefault="005C3801">
            <w:pPr>
              <w:spacing w:after="120"/>
            </w:pPr>
            <w:r>
              <w:rPr>
                <w:b/>
              </w:rPr>
              <w:t>Factores políticos</w:t>
            </w:r>
          </w:p>
        </w:tc>
        <w:tc>
          <w:tcPr>
            <w:tcW w:w="4109" w:type="dxa"/>
            <w:vAlign w:val="center"/>
          </w:tcPr>
          <w:p w14:paraId="000000AB" w14:textId="77777777" w:rsidR="00EA4151" w:rsidRDefault="005C3801">
            <w:pPr>
              <w:spacing w:after="120"/>
              <w:ind w:left="-39"/>
            </w:pPr>
            <w:r>
              <w:t>Los factores políticos desencadenan enfrentamientos cuando las políticas gu</w:t>
            </w:r>
            <w:r>
              <w:t>bernamentales, la distribución del poder o los procesos electorales son percibidos como injustos o corruptos. En muchos casos, las disputas políticas surgen de la lucha por el control del poder, ya sea dentro de un gobierno o entre diferentes facciones pol</w:t>
            </w:r>
            <w:r>
              <w:t>íticas. Las tensiones también pueden aumentar cuando un grupo percibe que sus derechos políticos son ignorados o violados, como ocurre en situaciones donde se restringen las libertades democráticas.</w:t>
            </w:r>
          </w:p>
          <w:p w14:paraId="000000AC" w14:textId="77777777" w:rsidR="00EA4151" w:rsidRDefault="005C3801">
            <w:pPr>
              <w:spacing w:after="120"/>
              <w:ind w:left="-39"/>
            </w:pPr>
            <w:r>
              <w:lastRenderedPageBreak/>
              <w:t xml:space="preserve">Un conflicto político es el que surge durante un proceso </w:t>
            </w:r>
            <w:r>
              <w:t>electoral, cuando un partido o candidato alega fraude o manipulación de resultados. Esto puede generar protestas y choques violentos entre los partidarios de los diferentes candidatos.</w:t>
            </w:r>
          </w:p>
        </w:tc>
        <w:tc>
          <w:tcPr>
            <w:tcW w:w="3165" w:type="dxa"/>
            <w:vAlign w:val="center"/>
          </w:tcPr>
          <w:p w14:paraId="000000AD" w14:textId="77777777" w:rsidR="00EA4151" w:rsidRDefault="005C3801">
            <w:pPr>
              <w:spacing w:after="160" w:line="259" w:lineRule="auto"/>
              <w:jc w:val="center"/>
              <w:rPr>
                <w:color w:val="C0504D"/>
              </w:rPr>
            </w:pPr>
            <w:sdt>
              <w:sdtPr>
                <w:tag w:val="goog_rdk_28"/>
                <w:id w:val="-317657810"/>
              </w:sdtPr>
              <w:sdtEndPr/>
              <w:sdtContent>
                <w:commentRangeStart w:id="30"/>
              </w:sdtContent>
            </w:sdt>
            <w:r>
              <w:rPr>
                <w:noProof/>
                <w:color w:val="C0504D"/>
              </w:rPr>
              <w:drawing>
                <wp:inline distT="0" distB="0" distL="0" distR="0" wp14:anchorId="6ACA106B" wp14:editId="64E4B7BA">
                  <wp:extent cx="1480087" cy="991189"/>
                  <wp:effectExtent l="0" t="0" r="0" b="0"/>
                  <wp:docPr id="20349190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480087" cy="991189"/>
                          </a:xfrm>
                          <a:prstGeom prst="rect">
                            <a:avLst/>
                          </a:prstGeom>
                          <a:ln/>
                        </pic:spPr>
                      </pic:pic>
                    </a:graphicData>
                  </a:graphic>
                </wp:inline>
              </w:drawing>
            </w:r>
            <w:commentRangeEnd w:id="30"/>
            <w:r>
              <w:commentReference w:id="30"/>
            </w:r>
          </w:p>
        </w:tc>
      </w:tr>
      <w:tr w:rsidR="00EA4151" w14:paraId="632F9574" w14:textId="77777777">
        <w:tc>
          <w:tcPr>
            <w:tcW w:w="1556" w:type="dxa"/>
            <w:vAlign w:val="center"/>
          </w:tcPr>
          <w:p w14:paraId="000000AE" w14:textId="77777777" w:rsidR="00EA4151" w:rsidRDefault="005C3801">
            <w:pPr>
              <w:spacing w:after="120"/>
            </w:pPr>
            <w:r>
              <w:rPr>
                <w:b/>
              </w:rPr>
              <w:t>Factores culturales</w:t>
            </w:r>
          </w:p>
        </w:tc>
        <w:tc>
          <w:tcPr>
            <w:tcW w:w="4109" w:type="dxa"/>
            <w:vAlign w:val="center"/>
          </w:tcPr>
          <w:p w14:paraId="000000AF" w14:textId="77777777" w:rsidR="00EA4151" w:rsidRDefault="005C3801">
            <w:pPr>
              <w:spacing w:after="120"/>
              <w:ind w:left="-39"/>
            </w:pPr>
            <w:r>
              <w:t>Se refieren a las tensiones que surgen entre grupos con diferentes valores, creencias, costumbres o religiones. La globalización ha intensificado los contactos entre culturas diversas, lo que puede ser positivo en términos de intercambio cultural, pero tam</w:t>
            </w:r>
            <w:r>
              <w:t xml:space="preserve">bién puede generar peleas cuando un grupo percibe que su identidad o sus tradiciones están amenazadas por otro. Según Lederach (2003), este factor, a menudo, surge cuando no se respeta la diversidad cultural o cuando un grupo intenta imponer sus creencias </w:t>
            </w:r>
            <w:r>
              <w:t>a otro.</w:t>
            </w:r>
          </w:p>
          <w:p w14:paraId="000000B0" w14:textId="77777777" w:rsidR="00EA4151" w:rsidRDefault="005C3801">
            <w:pPr>
              <w:spacing w:after="120"/>
              <w:ind w:left="-39"/>
            </w:pPr>
            <w:r>
              <w:t>Un ejemplo es cuando las comunidades autóctonas luchan por preservar sus tradiciones frente a proyectos de desarrollo que amenazan su forma de vida. Por ejemplo, en muchos países, los pueblos indígenas han protestado contra la construcción de infra</w:t>
            </w:r>
            <w:r>
              <w:t>estructuras en sus tierras ancestrales, lo que ha generado luchas con los gobiernos y las empresas que promueven estos proyectos.</w:t>
            </w:r>
          </w:p>
        </w:tc>
        <w:tc>
          <w:tcPr>
            <w:tcW w:w="3165" w:type="dxa"/>
            <w:vAlign w:val="center"/>
          </w:tcPr>
          <w:p w14:paraId="000000B1" w14:textId="77777777" w:rsidR="00EA4151" w:rsidRDefault="005C3801">
            <w:pPr>
              <w:spacing w:after="160" w:line="259" w:lineRule="auto"/>
              <w:jc w:val="center"/>
              <w:rPr>
                <w:color w:val="C0504D"/>
              </w:rPr>
            </w:pPr>
            <w:sdt>
              <w:sdtPr>
                <w:tag w:val="goog_rdk_29"/>
                <w:id w:val="-1891947027"/>
              </w:sdtPr>
              <w:sdtEndPr/>
              <w:sdtContent>
                <w:commentRangeStart w:id="31"/>
              </w:sdtContent>
            </w:sdt>
            <w:r>
              <w:rPr>
                <w:noProof/>
                <w:color w:val="C0504D"/>
              </w:rPr>
              <w:drawing>
                <wp:inline distT="0" distB="0" distL="0" distR="0" wp14:anchorId="35695946" wp14:editId="2592B231">
                  <wp:extent cx="1535136" cy="1039169"/>
                  <wp:effectExtent l="0" t="0" r="0" b="0"/>
                  <wp:docPr id="20349190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1535136" cy="1039169"/>
                          </a:xfrm>
                          <a:prstGeom prst="rect">
                            <a:avLst/>
                          </a:prstGeom>
                          <a:ln/>
                        </pic:spPr>
                      </pic:pic>
                    </a:graphicData>
                  </a:graphic>
                </wp:inline>
              </w:drawing>
            </w:r>
            <w:commentRangeEnd w:id="31"/>
            <w:r>
              <w:commentReference w:id="31"/>
            </w:r>
          </w:p>
        </w:tc>
      </w:tr>
    </w:tbl>
    <w:p w14:paraId="000000B2" w14:textId="77777777" w:rsidR="00EA4151" w:rsidRDefault="00EA4151">
      <w:pPr>
        <w:spacing w:after="120"/>
        <w:jc w:val="both"/>
        <w:rPr>
          <w:rFonts w:ascii="Arial" w:eastAsia="Arial" w:hAnsi="Arial" w:cs="Arial"/>
          <w:b/>
        </w:rPr>
      </w:pPr>
    </w:p>
    <w:tbl>
      <w:tblPr>
        <w:tblStyle w:val="af2"/>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8830"/>
      </w:tblGrid>
      <w:tr w:rsidR="00EA4151" w14:paraId="25F2CF79" w14:textId="77777777">
        <w:tc>
          <w:tcPr>
            <w:tcW w:w="8830" w:type="dxa"/>
            <w:shd w:val="clear" w:color="auto" w:fill="DBEEF3"/>
          </w:tcPr>
          <w:p w14:paraId="000000B3" w14:textId="77777777" w:rsidR="00EA4151" w:rsidRDefault="005C3801">
            <w:pPr>
              <w:spacing w:after="120"/>
            </w:pPr>
            <w:sdt>
              <w:sdtPr>
                <w:tag w:val="goog_rdk_30"/>
                <w:id w:val="1728724886"/>
              </w:sdtPr>
              <w:sdtEndPr/>
              <w:sdtContent>
                <w:commentRangeStart w:id="32"/>
              </w:sdtContent>
            </w:sdt>
            <w:r>
              <w:t xml:space="preserve">Los conflictos no surgen de manera aislada, sino que son el resultado de una combinación de factores sociales, </w:t>
            </w:r>
            <w:r>
              <w:t>económicos, políticos y culturales. Comprender estos factores desencadenantes, permite identificar las raíces de los choques y abordarlos de manera más efectiva. Al reconocer las causas subyacentes, como la desigualdad económica, la discriminación social o</w:t>
            </w:r>
            <w:r>
              <w:t xml:space="preserve"> las tensiones políticas, es posible desarrollar estrategias de resolución, que promuevan una paz positiva y contribuyan a la estabilidad social.</w:t>
            </w:r>
            <w:commentRangeEnd w:id="32"/>
            <w:r>
              <w:commentReference w:id="32"/>
            </w:r>
          </w:p>
        </w:tc>
      </w:tr>
    </w:tbl>
    <w:p w14:paraId="000000B4" w14:textId="77777777" w:rsidR="00EA4151" w:rsidRDefault="00EA4151">
      <w:pPr>
        <w:spacing w:after="120"/>
        <w:jc w:val="both"/>
        <w:rPr>
          <w:rFonts w:ascii="Arial" w:eastAsia="Arial" w:hAnsi="Arial" w:cs="Arial"/>
          <w:color w:val="000000"/>
          <w:sz w:val="24"/>
          <w:szCs w:val="24"/>
        </w:rPr>
      </w:pPr>
    </w:p>
    <w:p w14:paraId="000000B5" w14:textId="67689784" w:rsidR="00EA4151" w:rsidRDefault="005C3801">
      <w:pPr>
        <w:spacing w:after="120"/>
        <w:rPr>
          <w:rFonts w:ascii="Arial" w:eastAsia="Arial" w:hAnsi="Arial" w:cs="Arial"/>
          <w:b/>
        </w:rPr>
      </w:pPr>
      <w:r>
        <w:rPr>
          <w:rFonts w:ascii="Arial" w:eastAsia="Arial" w:hAnsi="Arial" w:cs="Arial"/>
          <w:b/>
        </w:rPr>
        <w:t xml:space="preserve">Tema </w:t>
      </w:r>
      <w:r>
        <w:rPr>
          <w:rFonts w:ascii="Arial" w:eastAsia="Arial" w:hAnsi="Arial" w:cs="Arial"/>
          <w:b/>
        </w:rPr>
        <w:t>3: Factores estructurales y dinámicas de poder</w:t>
      </w:r>
    </w:p>
    <w:p w14:paraId="000000B6" w14:textId="77777777" w:rsidR="00EA4151" w:rsidRDefault="005C3801">
      <w:pPr>
        <w:spacing w:after="120"/>
        <w:rPr>
          <w:rFonts w:ascii="Arial" w:eastAsia="Arial" w:hAnsi="Arial" w:cs="Arial"/>
          <w:color w:val="000000"/>
        </w:rPr>
      </w:pPr>
      <w:r>
        <w:rPr>
          <w:rFonts w:ascii="Arial" w:eastAsia="Arial" w:hAnsi="Arial" w:cs="Arial"/>
          <w:color w:val="000000"/>
        </w:rPr>
        <w:t xml:space="preserve">Los </w:t>
      </w:r>
      <w:r>
        <w:rPr>
          <w:rFonts w:ascii="Arial" w:eastAsia="Arial" w:hAnsi="Arial" w:cs="Arial"/>
          <w:b/>
          <w:color w:val="000000"/>
        </w:rPr>
        <w:t>factores estructurales</w:t>
      </w:r>
      <w:r>
        <w:rPr>
          <w:rFonts w:ascii="Arial" w:eastAsia="Arial" w:hAnsi="Arial" w:cs="Arial"/>
          <w:color w:val="000000"/>
        </w:rPr>
        <w:t xml:space="preserve"> y las </w:t>
      </w:r>
      <w:r>
        <w:rPr>
          <w:rFonts w:ascii="Arial" w:eastAsia="Arial" w:hAnsi="Arial" w:cs="Arial"/>
          <w:b/>
          <w:color w:val="000000"/>
        </w:rPr>
        <w:t xml:space="preserve">dinámicas de </w:t>
      </w:r>
      <w:r>
        <w:rPr>
          <w:rFonts w:ascii="Arial" w:eastAsia="Arial" w:hAnsi="Arial" w:cs="Arial"/>
          <w:b/>
          <w:color w:val="000000"/>
        </w:rPr>
        <w:t>poder,</w:t>
      </w:r>
      <w:r>
        <w:rPr>
          <w:rFonts w:ascii="Arial" w:eastAsia="Arial" w:hAnsi="Arial" w:cs="Arial"/>
          <w:color w:val="000000"/>
        </w:rPr>
        <w:t xml:space="preserve"> son aspectos cruciales que influyen en el surgimiento y desarrollo de estos a largo plazo. Estos factores no solo </w:t>
      </w:r>
      <w:r>
        <w:rPr>
          <w:rFonts w:ascii="Arial" w:eastAsia="Arial" w:hAnsi="Arial" w:cs="Arial"/>
          <w:color w:val="000000"/>
        </w:rPr>
        <w:lastRenderedPageBreak/>
        <w:t>reflejan las desigualdades presentes en las estructuras sociales, políticas y económicas de una sociedad, sino que también determinan l</w:t>
      </w:r>
      <w:r>
        <w:rPr>
          <w:rFonts w:ascii="Arial" w:eastAsia="Arial" w:hAnsi="Arial" w:cs="Arial"/>
          <w:color w:val="000000"/>
        </w:rPr>
        <w:t xml:space="preserve">a capacidad de los grupos para acceder a los recursos y tomar decisiones en su entorno. Los conflictos estructurales están profundamente arraigados en sistemas que se unen a la </w:t>
      </w:r>
      <w:r>
        <w:rPr>
          <w:rFonts w:ascii="Arial" w:eastAsia="Arial" w:hAnsi="Arial" w:cs="Arial"/>
          <w:b/>
          <w:color w:val="000000"/>
        </w:rPr>
        <w:t>violencia estructural</w:t>
      </w:r>
      <w:r>
        <w:rPr>
          <w:rFonts w:ascii="Arial" w:eastAsia="Arial" w:hAnsi="Arial" w:cs="Arial"/>
          <w:color w:val="000000"/>
        </w:rPr>
        <w:t>, una forma de opresión que genera exclusión y desigualdad</w:t>
      </w:r>
      <w:r>
        <w:rPr>
          <w:rFonts w:ascii="Arial" w:eastAsia="Arial" w:hAnsi="Arial" w:cs="Arial"/>
          <w:color w:val="000000"/>
        </w:rPr>
        <w:t>, lo que lleva a que estos duren y sean difíciles de resolver (Galtung, 1996).</w:t>
      </w:r>
    </w:p>
    <w:p w14:paraId="000000B7" w14:textId="77777777" w:rsidR="00EA4151" w:rsidRDefault="00EA4151">
      <w:pPr>
        <w:spacing w:after="120"/>
        <w:rPr>
          <w:rFonts w:ascii="Arial" w:eastAsia="Arial" w:hAnsi="Arial" w:cs="Arial"/>
          <w:color w:val="000000"/>
        </w:rPr>
      </w:pPr>
    </w:p>
    <w:tbl>
      <w:tblPr>
        <w:tblStyle w:val="af3"/>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8830"/>
      </w:tblGrid>
      <w:tr w:rsidR="00EA4151" w14:paraId="6F0E18B1" w14:textId="77777777">
        <w:tc>
          <w:tcPr>
            <w:tcW w:w="8830" w:type="dxa"/>
            <w:shd w:val="clear" w:color="auto" w:fill="9BBB59"/>
            <w:vAlign w:val="center"/>
          </w:tcPr>
          <w:p w14:paraId="000000B8" w14:textId="77777777" w:rsidR="00EA4151" w:rsidRDefault="005C3801">
            <w:pPr>
              <w:pBdr>
                <w:top w:val="nil"/>
                <w:left w:val="nil"/>
                <w:bottom w:val="nil"/>
                <w:right w:val="nil"/>
                <w:between w:val="nil"/>
              </w:pBdr>
              <w:tabs>
                <w:tab w:val="left" w:pos="4155"/>
              </w:tabs>
              <w:spacing w:before="120" w:after="120" w:line="276" w:lineRule="auto"/>
              <w:jc w:val="center"/>
              <w:rPr>
                <w:b/>
                <w:color w:val="000000"/>
                <w:sz w:val="20"/>
                <w:szCs w:val="20"/>
              </w:rPr>
            </w:pPr>
            <w:r>
              <w:rPr>
                <w:b/>
                <w:color w:val="000000"/>
                <w:sz w:val="20"/>
                <w:szCs w:val="20"/>
              </w:rPr>
              <w:t>Vincular la infografía de la Unidad 1</w:t>
            </w:r>
          </w:p>
        </w:tc>
      </w:tr>
    </w:tbl>
    <w:p w14:paraId="000000B9" w14:textId="77777777" w:rsidR="00EA4151" w:rsidRDefault="00EA4151">
      <w:pPr>
        <w:spacing w:after="120"/>
        <w:jc w:val="both"/>
        <w:rPr>
          <w:rFonts w:ascii="Arial" w:eastAsia="Arial" w:hAnsi="Arial" w:cs="Arial"/>
          <w:b/>
          <w:color w:val="000000"/>
        </w:rPr>
      </w:pPr>
    </w:p>
    <w:p w14:paraId="000000BA" w14:textId="77777777" w:rsidR="00EA4151" w:rsidRDefault="005C3801">
      <w:pPr>
        <w:spacing w:after="120"/>
        <w:jc w:val="both"/>
        <w:rPr>
          <w:rFonts w:ascii="Arial" w:eastAsia="Arial" w:hAnsi="Arial" w:cs="Arial"/>
          <w:b/>
          <w:color w:val="000000"/>
        </w:rPr>
      </w:pPr>
      <w:r>
        <w:rPr>
          <w:rFonts w:ascii="Arial" w:eastAsia="Arial" w:hAnsi="Arial" w:cs="Arial"/>
          <w:b/>
          <w:color w:val="000000"/>
        </w:rPr>
        <w:t>Dinámicas de poder en los conflictos</w:t>
      </w:r>
    </w:p>
    <w:p w14:paraId="000000BB" w14:textId="77777777" w:rsidR="00EA4151" w:rsidRDefault="005C3801">
      <w:pPr>
        <w:spacing w:after="120"/>
        <w:rPr>
          <w:rFonts w:ascii="Arial" w:eastAsia="Arial" w:hAnsi="Arial" w:cs="Arial"/>
          <w:color w:val="000000"/>
        </w:rPr>
      </w:pPr>
      <w:r>
        <w:rPr>
          <w:rFonts w:ascii="Arial" w:eastAsia="Arial" w:hAnsi="Arial" w:cs="Arial"/>
          <w:color w:val="000000"/>
        </w:rPr>
        <w:t>Las dinámicas de poder juegan un papel fundamental en la evolución de las diferentes tensiones. El poder se refiere a la capacidad de un individuo o grupo, para influir en las decisiones que afectan a otros. En los conflictos, las dinámicas de poder determ</w:t>
      </w:r>
      <w:r>
        <w:rPr>
          <w:rFonts w:ascii="Arial" w:eastAsia="Arial" w:hAnsi="Arial" w:cs="Arial"/>
          <w:color w:val="000000"/>
        </w:rPr>
        <w:t>inan qué grupos controlan los recursos y quién tiene voz en los procesos de toma de decisiones. Según Lederach (2003), la forma en que se distribuye el poder en una sociedad, tiene un impacto directo en la aparición y perpetuación de estos.</w:t>
      </w:r>
    </w:p>
    <w:p w14:paraId="000000BC" w14:textId="5D66C6BC" w:rsidR="00EA4151" w:rsidRDefault="005C3801">
      <w:pPr>
        <w:spacing w:after="120"/>
        <w:rPr>
          <w:rFonts w:ascii="Arial" w:eastAsia="Arial" w:hAnsi="Arial" w:cs="Arial"/>
          <w:color w:val="000000"/>
        </w:rPr>
      </w:pPr>
      <w:r>
        <w:rPr>
          <w:rFonts w:ascii="Arial" w:eastAsia="Arial" w:hAnsi="Arial" w:cs="Arial"/>
          <w:color w:val="000000"/>
        </w:rPr>
        <w:t>Estas dinámicas</w:t>
      </w:r>
      <w:r>
        <w:rPr>
          <w:rFonts w:ascii="Arial" w:eastAsia="Arial" w:hAnsi="Arial" w:cs="Arial"/>
          <w:color w:val="000000"/>
        </w:rPr>
        <w:t xml:space="preserve"> son:</w:t>
      </w:r>
    </w:p>
    <w:p w14:paraId="000000BD" w14:textId="77777777" w:rsidR="00EA4151" w:rsidRDefault="00EA4151">
      <w:pPr>
        <w:spacing w:after="120"/>
        <w:jc w:val="both"/>
        <w:rPr>
          <w:rFonts w:ascii="Arial" w:eastAsia="Arial" w:hAnsi="Arial" w:cs="Arial"/>
          <w:color w:val="000000"/>
        </w:rPr>
      </w:pPr>
    </w:p>
    <w:tbl>
      <w:tblPr>
        <w:tblStyle w:val="af4"/>
        <w:tblW w:w="883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681"/>
        <w:gridCol w:w="4853"/>
        <w:gridCol w:w="2296"/>
      </w:tblGrid>
      <w:tr w:rsidR="00EA4151" w14:paraId="0AD61FF0" w14:textId="77777777">
        <w:tc>
          <w:tcPr>
            <w:tcW w:w="8830" w:type="dxa"/>
            <w:gridSpan w:val="3"/>
            <w:shd w:val="clear" w:color="auto" w:fill="9BBB59"/>
            <w:vAlign w:val="center"/>
          </w:tcPr>
          <w:p w14:paraId="000000BE" w14:textId="77777777" w:rsidR="00EA4151" w:rsidRDefault="005C3801">
            <w:pPr>
              <w:pBdr>
                <w:top w:val="nil"/>
                <w:left w:val="nil"/>
                <w:bottom w:val="nil"/>
                <w:right w:val="nil"/>
                <w:between w:val="nil"/>
              </w:pBdr>
              <w:spacing w:before="120" w:after="120" w:line="276" w:lineRule="auto"/>
              <w:jc w:val="center"/>
              <w:rPr>
                <w:b/>
                <w:color w:val="000000"/>
                <w:sz w:val="20"/>
                <w:szCs w:val="20"/>
              </w:rPr>
            </w:pPr>
            <w:r>
              <w:rPr>
                <w:b/>
                <w:color w:val="000000"/>
                <w:sz w:val="20"/>
                <w:szCs w:val="20"/>
              </w:rPr>
              <w:t>PESTAÑAS</w:t>
            </w:r>
          </w:p>
        </w:tc>
      </w:tr>
      <w:tr w:rsidR="00EA4151" w14:paraId="47F84EBE" w14:textId="77777777">
        <w:tc>
          <w:tcPr>
            <w:tcW w:w="1681" w:type="dxa"/>
            <w:vAlign w:val="center"/>
          </w:tcPr>
          <w:p w14:paraId="000000C1" w14:textId="77777777" w:rsidR="00EA4151" w:rsidRDefault="005C3801">
            <w:pPr>
              <w:pBdr>
                <w:top w:val="nil"/>
                <w:left w:val="nil"/>
                <w:bottom w:val="nil"/>
                <w:right w:val="nil"/>
                <w:between w:val="nil"/>
              </w:pBdr>
              <w:spacing w:before="120" w:after="120" w:line="276" w:lineRule="auto"/>
              <w:rPr>
                <w:color w:val="000000"/>
                <w:sz w:val="20"/>
                <w:szCs w:val="20"/>
              </w:rPr>
            </w:pPr>
            <w:r>
              <w:rPr>
                <w:b/>
                <w:color w:val="000000"/>
                <w:sz w:val="20"/>
                <w:szCs w:val="20"/>
              </w:rPr>
              <w:t>Concentración del poder</w:t>
            </w:r>
          </w:p>
        </w:tc>
        <w:tc>
          <w:tcPr>
            <w:tcW w:w="4853" w:type="dxa"/>
            <w:vAlign w:val="center"/>
          </w:tcPr>
          <w:p w14:paraId="000000C2"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 xml:space="preserve">Cuando el poder está concentrado en manos de unos pocos, los grupos que carecen de poder se sienten excluidos y oprimidos. Esta concentración del poder económico, político o social, crea desequilibrios que </w:t>
            </w:r>
            <w:r>
              <w:rPr>
                <w:color w:val="000000"/>
                <w:sz w:val="20"/>
                <w:szCs w:val="20"/>
              </w:rPr>
              <w:t>desencadenan choques, porque los grupos marginados buscan recuperar su capacidad de decisión o acceso a los recursos.</w:t>
            </w:r>
          </w:p>
        </w:tc>
        <w:tc>
          <w:tcPr>
            <w:tcW w:w="2296" w:type="dxa"/>
            <w:vAlign w:val="center"/>
          </w:tcPr>
          <w:p w14:paraId="000000C3"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31"/>
                <w:id w:val="-1490561421"/>
              </w:sdtPr>
              <w:sdtEndPr/>
              <w:sdtContent>
                <w:commentRangeStart w:id="33"/>
              </w:sdtContent>
            </w:sdt>
            <w:r>
              <w:rPr>
                <w:noProof/>
                <w:color w:val="000000"/>
                <w:sz w:val="20"/>
                <w:szCs w:val="20"/>
              </w:rPr>
              <w:drawing>
                <wp:inline distT="0" distB="0" distL="0" distR="0" wp14:anchorId="07CABA86" wp14:editId="07626D6A">
                  <wp:extent cx="1327347" cy="1020793"/>
                  <wp:effectExtent l="0" t="0" r="0" b="0"/>
                  <wp:docPr id="20349190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1327347" cy="1020793"/>
                          </a:xfrm>
                          <a:prstGeom prst="rect">
                            <a:avLst/>
                          </a:prstGeom>
                          <a:ln/>
                        </pic:spPr>
                      </pic:pic>
                    </a:graphicData>
                  </a:graphic>
                </wp:inline>
              </w:drawing>
            </w:r>
            <w:commentRangeEnd w:id="33"/>
            <w:r>
              <w:commentReference w:id="33"/>
            </w:r>
          </w:p>
        </w:tc>
      </w:tr>
      <w:tr w:rsidR="00EA4151" w14:paraId="5B003254" w14:textId="77777777">
        <w:tc>
          <w:tcPr>
            <w:tcW w:w="1681" w:type="dxa"/>
            <w:vAlign w:val="center"/>
          </w:tcPr>
          <w:p w14:paraId="000000C4" w14:textId="77777777" w:rsidR="00EA4151" w:rsidRDefault="005C3801">
            <w:pPr>
              <w:pBdr>
                <w:top w:val="nil"/>
                <w:left w:val="nil"/>
                <w:bottom w:val="nil"/>
                <w:right w:val="nil"/>
                <w:between w:val="nil"/>
              </w:pBdr>
              <w:spacing w:before="120" w:after="120" w:line="276" w:lineRule="auto"/>
              <w:rPr>
                <w:color w:val="000000"/>
                <w:sz w:val="20"/>
                <w:szCs w:val="20"/>
              </w:rPr>
            </w:pPr>
            <w:r>
              <w:rPr>
                <w:b/>
                <w:color w:val="000000"/>
                <w:sz w:val="20"/>
                <w:szCs w:val="20"/>
              </w:rPr>
              <w:t>Relaciones de dominación y subordinación</w:t>
            </w:r>
          </w:p>
        </w:tc>
        <w:tc>
          <w:tcPr>
            <w:tcW w:w="4853" w:type="dxa"/>
            <w:vAlign w:val="center"/>
          </w:tcPr>
          <w:p w14:paraId="000000C5"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 xml:space="preserve">Las relaciones de poder, se estructuran de manera jerárquica, con un grupo dominante que </w:t>
            </w:r>
            <w:r>
              <w:rPr>
                <w:color w:val="000000"/>
                <w:sz w:val="20"/>
                <w:szCs w:val="20"/>
              </w:rPr>
              <w:t>ejerce control sobre los recursos y las decisiones, y un grupo subordinado que carece.</w:t>
            </w:r>
          </w:p>
        </w:tc>
        <w:tc>
          <w:tcPr>
            <w:tcW w:w="2296" w:type="dxa"/>
            <w:vAlign w:val="center"/>
          </w:tcPr>
          <w:p w14:paraId="000000C6"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32"/>
                <w:id w:val="937640014"/>
              </w:sdtPr>
              <w:sdtEndPr/>
              <w:sdtContent>
                <w:commentRangeStart w:id="34"/>
              </w:sdtContent>
            </w:sdt>
            <w:r>
              <w:rPr>
                <w:noProof/>
                <w:color w:val="000000"/>
                <w:sz w:val="20"/>
                <w:szCs w:val="20"/>
              </w:rPr>
              <w:drawing>
                <wp:inline distT="0" distB="0" distL="0" distR="0" wp14:anchorId="660C40F7" wp14:editId="7F252C2D">
                  <wp:extent cx="1298758" cy="874457"/>
                  <wp:effectExtent l="0" t="0" r="0" b="0"/>
                  <wp:docPr id="20349190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1298758" cy="874457"/>
                          </a:xfrm>
                          <a:prstGeom prst="rect">
                            <a:avLst/>
                          </a:prstGeom>
                          <a:ln/>
                        </pic:spPr>
                      </pic:pic>
                    </a:graphicData>
                  </a:graphic>
                </wp:inline>
              </w:drawing>
            </w:r>
            <w:commentRangeEnd w:id="34"/>
            <w:r>
              <w:commentReference w:id="34"/>
            </w:r>
          </w:p>
        </w:tc>
      </w:tr>
      <w:tr w:rsidR="00EA4151" w14:paraId="6644F8AF" w14:textId="77777777">
        <w:tc>
          <w:tcPr>
            <w:tcW w:w="1681" w:type="dxa"/>
            <w:vAlign w:val="center"/>
          </w:tcPr>
          <w:p w14:paraId="000000C7" w14:textId="77777777" w:rsidR="00EA4151" w:rsidRDefault="005C3801">
            <w:pPr>
              <w:pBdr>
                <w:top w:val="nil"/>
                <w:left w:val="nil"/>
                <w:bottom w:val="nil"/>
                <w:right w:val="nil"/>
                <w:between w:val="nil"/>
              </w:pBdr>
              <w:spacing w:before="120" w:after="120" w:line="276" w:lineRule="auto"/>
              <w:rPr>
                <w:color w:val="000000"/>
                <w:sz w:val="20"/>
                <w:szCs w:val="20"/>
              </w:rPr>
            </w:pPr>
            <w:r>
              <w:rPr>
                <w:b/>
                <w:color w:val="000000"/>
                <w:sz w:val="20"/>
                <w:szCs w:val="20"/>
              </w:rPr>
              <w:lastRenderedPageBreak/>
              <w:t>Manipulación del poder político</w:t>
            </w:r>
          </w:p>
        </w:tc>
        <w:tc>
          <w:tcPr>
            <w:tcW w:w="4853" w:type="dxa"/>
            <w:vAlign w:val="center"/>
          </w:tcPr>
          <w:p w14:paraId="000000C8"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 xml:space="preserve">Con frecuencia, las élites políticas utilizan su posición para manipular el poder en su beneficio, dejando a la sociedad en una posición de vulnerabilidad. </w:t>
            </w:r>
          </w:p>
          <w:p w14:paraId="000000C9"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Esto puede manifestarse</w:t>
            </w:r>
            <w:r>
              <w:rPr>
                <w:b/>
                <w:color w:val="000000"/>
                <w:sz w:val="20"/>
                <w:szCs w:val="20"/>
              </w:rPr>
              <w:t xml:space="preserve"> </w:t>
            </w:r>
            <w:r>
              <w:rPr>
                <w:color w:val="000000"/>
                <w:sz w:val="20"/>
                <w:szCs w:val="20"/>
              </w:rPr>
              <w:t>desde la corrupción hasta el control de los medios de comunicación o la rep</w:t>
            </w:r>
            <w:r>
              <w:rPr>
                <w:color w:val="000000"/>
                <w:sz w:val="20"/>
                <w:szCs w:val="20"/>
              </w:rPr>
              <w:t xml:space="preserve">resión de cualquier oposición. </w:t>
            </w:r>
          </w:p>
          <w:p w14:paraId="000000CA"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 xml:space="preserve">Cuando los ciudadanos empiezan a notar que quienes ostentan el poder lo están usando para su propio beneficio, y no para el bien común, las tensiones inevitablemente aumentan. </w:t>
            </w:r>
          </w:p>
          <w:p w14:paraId="000000CB" w14:textId="77777777" w:rsidR="00EA4151" w:rsidRDefault="005C3801">
            <w:pPr>
              <w:pBdr>
                <w:top w:val="nil"/>
                <w:left w:val="nil"/>
                <w:bottom w:val="nil"/>
                <w:right w:val="nil"/>
                <w:between w:val="nil"/>
              </w:pBdr>
              <w:spacing w:before="120" w:after="120" w:line="276" w:lineRule="auto"/>
              <w:rPr>
                <w:color w:val="000000"/>
                <w:sz w:val="20"/>
                <w:szCs w:val="20"/>
              </w:rPr>
            </w:pPr>
            <w:r>
              <w:rPr>
                <w:color w:val="000000"/>
                <w:sz w:val="20"/>
                <w:szCs w:val="20"/>
              </w:rPr>
              <w:t>Esta percepción de injusticia tiende a empeorar</w:t>
            </w:r>
            <w:r>
              <w:rPr>
                <w:color w:val="000000"/>
                <w:sz w:val="20"/>
                <w:szCs w:val="20"/>
              </w:rPr>
              <w:t xml:space="preserve"> los conflictos, dado que la falta de transparencia y los altos niveles de corrupción en las instituciones gubernamentales, alimentan el malestar general.</w:t>
            </w:r>
          </w:p>
        </w:tc>
        <w:tc>
          <w:tcPr>
            <w:tcW w:w="2296" w:type="dxa"/>
            <w:vAlign w:val="center"/>
          </w:tcPr>
          <w:p w14:paraId="000000CC"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33"/>
                <w:id w:val="1664043283"/>
              </w:sdtPr>
              <w:sdtEndPr/>
              <w:sdtContent>
                <w:commentRangeStart w:id="35"/>
              </w:sdtContent>
            </w:sdt>
            <w:r>
              <w:rPr>
                <w:noProof/>
                <w:color w:val="000000"/>
                <w:sz w:val="20"/>
                <w:szCs w:val="20"/>
              </w:rPr>
              <w:drawing>
                <wp:inline distT="0" distB="0" distL="0" distR="0" wp14:anchorId="501CC27E" wp14:editId="7A5E3742">
                  <wp:extent cx="1260421" cy="983528"/>
                  <wp:effectExtent l="0" t="0" r="0" b="0"/>
                  <wp:docPr id="20349190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260421" cy="983528"/>
                          </a:xfrm>
                          <a:prstGeom prst="rect">
                            <a:avLst/>
                          </a:prstGeom>
                          <a:ln/>
                        </pic:spPr>
                      </pic:pic>
                    </a:graphicData>
                  </a:graphic>
                </wp:inline>
              </w:drawing>
            </w:r>
            <w:commentRangeEnd w:id="35"/>
            <w:r>
              <w:commentReference w:id="35"/>
            </w:r>
          </w:p>
        </w:tc>
      </w:tr>
    </w:tbl>
    <w:p w14:paraId="000000CD" w14:textId="77777777" w:rsidR="00EA4151" w:rsidRDefault="00EA4151">
      <w:pPr>
        <w:spacing w:after="120"/>
        <w:jc w:val="both"/>
        <w:rPr>
          <w:rFonts w:ascii="Arial" w:eastAsia="Arial" w:hAnsi="Arial" w:cs="Arial"/>
          <w:b/>
          <w:color w:val="000000"/>
        </w:rPr>
      </w:pPr>
    </w:p>
    <w:p w14:paraId="000000CE" w14:textId="77777777" w:rsidR="00EA4151" w:rsidRDefault="005C3801">
      <w:pPr>
        <w:spacing w:after="120"/>
        <w:rPr>
          <w:rFonts w:ascii="Arial" w:eastAsia="Arial" w:hAnsi="Arial" w:cs="Arial"/>
          <w:color w:val="000000"/>
        </w:rPr>
      </w:pPr>
      <w:r>
        <w:rPr>
          <w:rFonts w:ascii="Arial" w:eastAsia="Arial" w:hAnsi="Arial" w:cs="Arial"/>
          <w:b/>
          <w:color w:val="000000"/>
        </w:rPr>
        <w:t xml:space="preserve">Ejemplo: </w:t>
      </w:r>
      <w:r>
        <w:rPr>
          <w:rFonts w:ascii="Arial" w:eastAsia="Arial" w:hAnsi="Arial" w:cs="Arial"/>
          <w:color w:val="000000"/>
        </w:rPr>
        <w:t>imaginemos que trabajamos en una empresa donde las decisiones importantes las toma únicamente la dirección, sin consultar a los empleados. Esta falta de participación genera frustración entre los trabajadores, quienes sienten que sus opiniones no son valor</w:t>
      </w:r>
      <w:r>
        <w:rPr>
          <w:rFonts w:ascii="Arial" w:eastAsia="Arial" w:hAnsi="Arial" w:cs="Arial"/>
          <w:color w:val="000000"/>
        </w:rPr>
        <w:t>adas ni consideradas. A largo plazo, este malestar puede escalar en forma de huelgas o protestas, porque los empleados demandan no solo mejores condiciones laborales, sino también mayor participación en las decisiones que afectan su día a día. Lo que inici</w:t>
      </w:r>
      <w:r>
        <w:rPr>
          <w:rFonts w:ascii="Arial" w:eastAsia="Arial" w:hAnsi="Arial" w:cs="Arial"/>
          <w:color w:val="000000"/>
        </w:rPr>
        <w:t>almente era una cuestión interna de poder, termina por convertirse en un conflicto abierto donde el diálogo y la negociación, son las claves para resolverlo.</w:t>
      </w:r>
    </w:p>
    <w:p w14:paraId="000000CF" w14:textId="77777777" w:rsidR="00EA4151" w:rsidRDefault="00EA4151">
      <w:pPr>
        <w:spacing w:after="120"/>
        <w:jc w:val="both"/>
        <w:rPr>
          <w:rFonts w:ascii="Arial" w:eastAsia="Arial" w:hAnsi="Arial" w:cs="Arial"/>
          <w:color w:val="000000"/>
        </w:rPr>
      </w:pPr>
    </w:p>
    <w:p w14:paraId="000000D0" w14:textId="77777777" w:rsidR="00EA4151" w:rsidRDefault="005C3801">
      <w:pPr>
        <w:spacing w:after="120"/>
        <w:jc w:val="both"/>
        <w:rPr>
          <w:rFonts w:ascii="Arial" w:eastAsia="Arial" w:hAnsi="Arial" w:cs="Arial"/>
          <w:b/>
          <w:color w:val="000000"/>
        </w:rPr>
      </w:pPr>
      <w:r>
        <w:rPr>
          <w:rFonts w:ascii="Arial" w:eastAsia="Arial" w:hAnsi="Arial" w:cs="Arial"/>
          <w:b/>
          <w:color w:val="000000"/>
        </w:rPr>
        <w:t>Interrelación entre factores estructurales y dinámicas de poder</w:t>
      </w:r>
    </w:p>
    <w:p w14:paraId="000000D1" w14:textId="77777777" w:rsidR="00EA4151" w:rsidRDefault="005C3801">
      <w:pPr>
        <w:spacing w:after="120"/>
        <w:rPr>
          <w:rFonts w:ascii="Arial" w:eastAsia="Arial" w:hAnsi="Arial" w:cs="Arial"/>
          <w:color w:val="000000"/>
        </w:rPr>
      </w:pPr>
      <w:r>
        <w:rPr>
          <w:rFonts w:ascii="Arial" w:eastAsia="Arial" w:hAnsi="Arial" w:cs="Arial"/>
          <w:color w:val="000000"/>
        </w:rPr>
        <w:t>En toda sociedad, los factores es</w:t>
      </w:r>
      <w:r>
        <w:rPr>
          <w:rFonts w:ascii="Arial" w:eastAsia="Arial" w:hAnsi="Arial" w:cs="Arial"/>
          <w:color w:val="000000"/>
        </w:rPr>
        <w:t>tructurales y las dinámicas de poder están profundamente entrelazados. Frecuentemente, los sistemas de poder existentes perpetúan las desigualdades que ya están arraigadas en las estructuras sociales, políticas y económicas. Cuando una élite tiene un contr</w:t>
      </w:r>
      <w:r>
        <w:rPr>
          <w:rFonts w:ascii="Arial" w:eastAsia="Arial" w:hAnsi="Arial" w:cs="Arial"/>
          <w:color w:val="000000"/>
        </w:rPr>
        <w:t>ol significativo sobre los recursos y la toma de decisiones, es mucho más difícil que se produzcan los cambios necesarios para corregir esas desigualdades. Esto crea un círculo vicioso en el que las mismas estructuras que generan la desigualdad continúan i</w:t>
      </w:r>
      <w:r>
        <w:rPr>
          <w:rFonts w:ascii="Arial" w:eastAsia="Arial" w:hAnsi="Arial" w:cs="Arial"/>
          <w:color w:val="000000"/>
        </w:rPr>
        <w:t>ntactas, reforzando y perpetuando los conflictos estructurales.</w:t>
      </w:r>
    </w:p>
    <w:p w14:paraId="000000D2" w14:textId="77777777" w:rsidR="00EA4151" w:rsidRDefault="00EA4151">
      <w:pPr>
        <w:spacing w:after="120"/>
        <w:jc w:val="both"/>
        <w:rPr>
          <w:rFonts w:ascii="Arial" w:eastAsia="Arial" w:hAnsi="Arial" w:cs="Arial"/>
          <w:color w:val="000000"/>
        </w:rPr>
      </w:pPr>
    </w:p>
    <w:tbl>
      <w:tblPr>
        <w:tblStyle w:val="af5"/>
        <w:tblW w:w="9493"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3077"/>
        <w:gridCol w:w="6416"/>
      </w:tblGrid>
      <w:tr w:rsidR="00EA4151" w14:paraId="0812A9E9" w14:textId="77777777" w:rsidTr="00EA4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tcPr>
          <w:p w14:paraId="000000D3" w14:textId="77777777" w:rsidR="00EA4151" w:rsidRDefault="005C3801">
            <w:pPr>
              <w:pBdr>
                <w:top w:val="nil"/>
                <w:left w:val="nil"/>
                <w:bottom w:val="nil"/>
                <w:right w:val="nil"/>
                <w:between w:val="nil"/>
              </w:pBdr>
              <w:spacing w:before="120" w:after="120" w:line="276" w:lineRule="auto"/>
              <w:jc w:val="center"/>
              <w:rPr>
                <w:color w:val="000000"/>
                <w:sz w:val="20"/>
                <w:szCs w:val="20"/>
              </w:rPr>
            </w:pPr>
            <w:sdt>
              <w:sdtPr>
                <w:tag w:val="goog_rdk_34"/>
                <w:id w:val="-32959950"/>
              </w:sdtPr>
              <w:sdtEndPr/>
              <w:sdtContent>
                <w:commentRangeStart w:id="36"/>
              </w:sdtContent>
            </w:sdt>
            <w:r>
              <w:rPr>
                <w:noProof/>
                <w:color w:val="000000"/>
                <w:sz w:val="20"/>
                <w:szCs w:val="20"/>
              </w:rPr>
              <w:drawing>
                <wp:inline distT="0" distB="0" distL="0" distR="0" wp14:anchorId="0B7AD6DE" wp14:editId="0291A7BE">
                  <wp:extent cx="1403640" cy="1486771"/>
                  <wp:effectExtent l="0" t="0" r="0" b="0"/>
                  <wp:docPr id="20349190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403640" cy="1486771"/>
                          </a:xfrm>
                          <a:prstGeom prst="rect">
                            <a:avLst/>
                          </a:prstGeom>
                          <a:ln/>
                        </pic:spPr>
                      </pic:pic>
                    </a:graphicData>
                  </a:graphic>
                </wp:inline>
              </w:drawing>
            </w:r>
            <w:commentRangeEnd w:id="36"/>
            <w:r>
              <w:commentReference w:id="36"/>
            </w:r>
          </w:p>
        </w:tc>
        <w:tc>
          <w:tcPr>
            <w:tcW w:w="6416" w:type="dxa"/>
          </w:tcPr>
          <w:p w14:paraId="000000D4" w14:textId="77777777" w:rsidR="00EA4151" w:rsidRDefault="005C3801">
            <w:pPr>
              <w:spacing w:after="12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Ejemplo</w:t>
            </w:r>
          </w:p>
          <w:p w14:paraId="000000D5" w14:textId="77777777" w:rsidR="00EA4151" w:rsidRDefault="005C3801">
            <w:pPr>
              <w:spacing w:after="120"/>
              <w:cnfStyle w:val="100000000000" w:firstRow="1" w:lastRow="0" w:firstColumn="0" w:lastColumn="0" w:oddVBand="0" w:evenVBand="0" w:oddHBand="0" w:evenHBand="0" w:firstRowFirstColumn="0" w:firstRowLastColumn="0" w:lastRowFirstColumn="0" w:lastRowLastColumn="0"/>
              <w:rPr>
                <w:sz w:val="20"/>
                <w:szCs w:val="20"/>
              </w:rPr>
            </w:pPr>
            <w:r>
              <w:rPr>
                <w:b w:val="0"/>
                <w:sz w:val="20"/>
                <w:szCs w:val="20"/>
              </w:rPr>
              <w:t xml:space="preserve">En algunos países, las élites políticas y económicas, controlan la mayor parte de los recursos y las decisiones importantes. En estas sociedades, las comunidades marginadas </w:t>
            </w:r>
            <w:r>
              <w:rPr>
                <w:b w:val="0"/>
                <w:sz w:val="20"/>
                <w:szCs w:val="20"/>
              </w:rPr>
              <w:t>suelen encontrarse excluidas del proceso político y, por ende, del acceso a oportunidades económicas. Estas comunidades no solo luchan por acceder a recursos, sino que además enfrentan barreras constantes para participar en la toma de decisiones que podría</w:t>
            </w:r>
            <w:r>
              <w:rPr>
                <w:b w:val="0"/>
                <w:sz w:val="20"/>
                <w:szCs w:val="20"/>
              </w:rPr>
              <w:t>n mejorar sus condiciones. A medida que esta exclusión continúa, el malestar social crece y las tensiones se vuelven recurrentes, debido a que las desigualdades que alimentan esos choques, permanecen sin cambios.</w:t>
            </w:r>
          </w:p>
        </w:tc>
      </w:tr>
    </w:tbl>
    <w:p w14:paraId="000000D6" w14:textId="77777777" w:rsidR="00EA4151" w:rsidRDefault="00EA4151">
      <w:pPr>
        <w:spacing w:after="120"/>
        <w:jc w:val="both"/>
        <w:rPr>
          <w:rFonts w:ascii="Arial" w:eastAsia="Arial" w:hAnsi="Arial" w:cs="Arial"/>
          <w:color w:val="000000"/>
        </w:rPr>
      </w:pPr>
    </w:p>
    <w:p w14:paraId="000000D7" w14:textId="77777777" w:rsidR="00EA4151" w:rsidRDefault="005C3801">
      <w:pPr>
        <w:spacing w:after="120"/>
        <w:rPr>
          <w:rFonts w:ascii="Arial" w:eastAsia="Arial" w:hAnsi="Arial" w:cs="Arial"/>
          <w:color w:val="000000"/>
        </w:rPr>
      </w:pPr>
      <w:r>
        <w:rPr>
          <w:rFonts w:ascii="Arial" w:eastAsia="Arial" w:hAnsi="Arial" w:cs="Arial"/>
          <w:color w:val="000000"/>
        </w:rPr>
        <w:t>Este ciclo, en el que los grupos marginad</w:t>
      </w:r>
      <w:r>
        <w:rPr>
          <w:rFonts w:ascii="Arial" w:eastAsia="Arial" w:hAnsi="Arial" w:cs="Arial"/>
          <w:color w:val="000000"/>
        </w:rPr>
        <w:t>os carecen del poder necesario para influir en su propio futuro, no solo perpetúa la desigualdad, sino que también fortalece las dinámicas de poder que sostienen esos mismos sistemas. Así, los conflictos estructurales se mantienen y, con el tiempo, se agra</w:t>
      </w:r>
      <w:r>
        <w:rPr>
          <w:rFonts w:ascii="Arial" w:eastAsia="Arial" w:hAnsi="Arial" w:cs="Arial"/>
          <w:color w:val="000000"/>
        </w:rPr>
        <w:t>van, a menos que se intervenga para redistribuir el poder de manera más equitativa.</w:t>
      </w:r>
    </w:p>
    <w:p w14:paraId="000000D8" w14:textId="77777777" w:rsidR="00EA4151" w:rsidRDefault="00EA4151">
      <w:pPr>
        <w:spacing w:after="120"/>
        <w:jc w:val="both"/>
        <w:rPr>
          <w:rFonts w:ascii="Arial" w:eastAsia="Arial" w:hAnsi="Arial" w:cs="Arial"/>
          <w:color w:val="000000"/>
        </w:rPr>
      </w:pPr>
    </w:p>
    <w:p w14:paraId="000000D9" w14:textId="77777777" w:rsidR="00EA4151" w:rsidRDefault="005C3801">
      <w:pPr>
        <w:spacing w:after="120"/>
        <w:jc w:val="both"/>
        <w:rPr>
          <w:rFonts w:ascii="Arial" w:eastAsia="Arial" w:hAnsi="Arial" w:cs="Arial"/>
          <w:b/>
          <w:color w:val="000000"/>
        </w:rPr>
      </w:pPr>
      <w:r>
        <w:rPr>
          <w:rFonts w:ascii="Arial" w:eastAsia="Arial" w:hAnsi="Arial" w:cs="Arial"/>
          <w:b/>
          <w:color w:val="000000"/>
        </w:rPr>
        <w:t>CONCLUSIÓN DE LA UNIDAD</w:t>
      </w:r>
    </w:p>
    <w:p w14:paraId="000000DA" w14:textId="77777777" w:rsidR="00EA4151" w:rsidRDefault="00EA4151">
      <w:pPr>
        <w:spacing w:after="120"/>
        <w:jc w:val="both"/>
        <w:rPr>
          <w:rFonts w:ascii="Arial" w:eastAsia="Arial" w:hAnsi="Arial" w:cs="Arial"/>
          <w:color w:val="000000"/>
        </w:rPr>
      </w:pPr>
    </w:p>
    <w:p w14:paraId="000000DB" w14:textId="77777777" w:rsidR="00EA4151" w:rsidRDefault="005C3801">
      <w:pPr>
        <w:spacing w:after="120"/>
        <w:jc w:val="both"/>
        <w:rPr>
          <w:rFonts w:ascii="Arial" w:eastAsia="Arial" w:hAnsi="Arial" w:cs="Arial"/>
          <w:color w:val="000000"/>
        </w:rPr>
      </w:pPr>
      <w:r>
        <w:rPr>
          <w:rFonts w:ascii="Arial" w:eastAsia="Arial" w:hAnsi="Arial" w:cs="Arial"/>
          <w:color w:val="000000"/>
        </w:rPr>
        <w:t>Al llegar al final de esta primera unidad, hemos logrado sentar una base sólida para comprender los conflictos sociales y las dinámicas que los ge</w:t>
      </w:r>
      <w:r>
        <w:rPr>
          <w:rFonts w:ascii="Arial" w:eastAsia="Arial" w:hAnsi="Arial" w:cs="Arial"/>
          <w:color w:val="000000"/>
        </w:rPr>
        <w:t>neran, tanto desde una perspectiva teórica como práctica, por medio de los ejemplos y casos expuestos. A lo largo del proceso, exploramos sobre los conceptos fundamentales de paz, diferenciando entre la paz negativa y la paz positiva (Galtung, 1996). A tra</w:t>
      </w:r>
      <w:r>
        <w:rPr>
          <w:rFonts w:ascii="Arial" w:eastAsia="Arial" w:hAnsi="Arial" w:cs="Arial"/>
          <w:color w:val="000000"/>
        </w:rPr>
        <w:t>vés de esta distinción, se ha podido reflexionar sobre cómo la ausencia de violencia no es suficiente para garantizar una sociedad justa y equitativa, sino que es necesario crear estructuras que promuevan el bienestar y la justicia social.</w:t>
      </w:r>
    </w:p>
    <w:p w14:paraId="000000DC" w14:textId="77777777" w:rsidR="00EA4151" w:rsidRDefault="00EA4151">
      <w:pPr>
        <w:spacing w:after="120"/>
        <w:jc w:val="both"/>
        <w:rPr>
          <w:rFonts w:ascii="Arial" w:eastAsia="Arial" w:hAnsi="Arial" w:cs="Arial"/>
          <w:color w:val="000000"/>
        </w:rPr>
      </w:pPr>
    </w:p>
    <w:p w14:paraId="000000DD" w14:textId="77777777" w:rsidR="00EA4151" w:rsidRDefault="005C3801">
      <w:pPr>
        <w:spacing w:after="120"/>
        <w:jc w:val="both"/>
        <w:rPr>
          <w:rFonts w:ascii="Arial" w:eastAsia="Arial" w:hAnsi="Arial" w:cs="Arial"/>
          <w:color w:val="000000"/>
        </w:rPr>
      </w:pPr>
      <w:r>
        <w:rPr>
          <w:rFonts w:ascii="Arial" w:eastAsia="Arial" w:hAnsi="Arial" w:cs="Arial"/>
          <w:color w:val="000000"/>
        </w:rPr>
        <w:t>También se ha e</w:t>
      </w:r>
      <w:r>
        <w:rPr>
          <w:rFonts w:ascii="Arial" w:eastAsia="Arial" w:hAnsi="Arial" w:cs="Arial"/>
          <w:color w:val="000000"/>
        </w:rPr>
        <w:t>xplorado la cultura de paz y su importancia en nuestras vidas cotidianas. La paz no es solo evitar enfrentamientos, sino aprender a convivir mediante el diálogo y el respeto mutuo (UNESCO, 1995). Con esta base, será más fácil reconocer las causas de los co</w:t>
      </w:r>
      <w:r>
        <w:rPr>
          <w:rFonts w:ascii="Arial" w:eastAsia="Arial" w:hAnsi="Arial" w:cs="Arial"/>
          <w:color w:val="000000"/>
        </w:rPr>
        <w:t>nflictos estructurales, como la injusticia y la exclusión, y pensar en cómo abordar estos problemas en la comunidad o entorno profesional.</w:t>
      </w:r>
    </w:p>
    <w:p w14:paraId="000000DE" w14:textId="77777777" w:rsidR="00EA4151" w:rsidRDefault="005C3801">
      <w:pPr>
        <w:spacing w:after="120"/>
        <w:jc w:val="both"/>
        <w:rPr>
          <w:rFonts w:ascii="Arial" w:eastAsia="Arial" w:hAnsi="Arial" w:cs="Arial"/>
          <w:color w:val="000000"/>
        </w:rPr>
      </w:pPr>
      <w:r>
        <w:rPr>
          <w:rFonts w:ascii="Arial" w:eastAsia="Arial" w:hAnsi="Arial" w:cs="Arial"/>
          <w:color w:val="000000"/>
        </w:rPr>
        <w:t xml:space="preserve">A lo largo de esta unidad, </w:t>
      </w:r>
      <w:sdt>
        <w:sdtPr>
          <w:tag w:val="goog_rdk_35"/>
          <w:id w:val="-1642495722"/>
        </w:sdtPr>
        <w:sdtEndPr/>
        <w:sdtContent>
          <w:commentRangeStart w:id="37"/>
        </w:sdtContent>
      </w:sdt>
      <w:r>
        <w:rPr>
          <w:rFonts w:ascii="Arial" w:eastAsia="Arial" w:hAnsi="Arial" w:cs="Arial"/>
        </w:rPr>
        <w:t>se ha sumergido</w:t>
      </w:r>
      <w:commentRangeEnd w:id="37"/>
      <w:r>
        <w:commentReference w:id="37"/>
      </w:r>
      <w:r>
        <w:rPr>
          <w:rFonts w:ascii="Arial" w:eastAsia="Arial" w:hAnsi="Arial" w:cs="Arial"/>
          <w:color w:val="000000"/>
        </w:rPr>
        <w:t xml:space="preserve"> en los distintos tipos y niveles de conflicto, desde los más internos, como los intrapersonales, hasta aquellos que afectan a toda una comunidad o sociedad. </w:t>
      </w:r>
      <w:sdt>
        <w:sdtPr>
          <w:tag w:val="goog_rdk_36"/>
          <w:id w:val="-1948299966"/>
        </w:sdtPr>
        <w:sdtEndPr/>
        <w:sdtContent>
          <w:commentRangeStart w:id="38"/>
        </w:sdtContent>
      </w:sdt>
      <w:r>
        <w:rPr>
          <w:rFonts w:ascii="Arial" w:eastAsia="Arial" w:hAnsi="Arial" w:cs="Arial"/>
        </w:rPr>
        <w:t>Ha</w:t>
      </w:r>
      <w:r>
        <w:rPr>
          <w:rFonts w:ascii="Arial" w:eastAsia="Arial" w:hAnsi="Arial" w:cs="Arial"/>
          <w:color w:val="000000"/>
        </w:rPr>
        <w:t xml:space="preserve"> aprendido que cada </w:t>
      </w:r>
      <w:commentRangeEnd w:id="38"/>
      <w:r>
        <w:commentReference w:id="38"/>
      </w:r>
      <w:r>
        <w:rPr>
          <w:rFonts w:ascii="Arial" w:eastAsia="Arial" w:hAnsi="Arial" w:cs="Arial"/>
          <w:color w:val="000000"/>
        </w:rPr>
        <w:t>uno tiene sus propias particularidades y requiere diferentes enfoques p</w:t>
      </w:r>
      <w:r>
        <w:rPr>
          <w:rFonts w:ascii="Arial" w:eastAsia="Arial" w:hAnsi="Arial" w:cs="Arial"/>
          <w:color w:val="000000"/>
        </w:rPr>
        <w:t>ara ser gestionado, algo que probablemente ya se habrá notado al analizar ejemplos concretos de nuestra vida diaria.</w:t>
      </w:r>
    </w:p>
    <w:p w14:paraId="000000DF" w14:textId="77777777" w:rsidR="00EA4151" w:rsidRDefault="00EA4151">
      <w:pPr>
        <w:spacing w:after="120"/>
        <w:jc w:val="both"/>
        <w:rPr>
          <w:rFonts w:ascii="Arial" w:eastAsia="Arial" w:hAnsi="Arial" w:cs="Arial"/>
          <w:color w:val="000000"/>
        </w:rPr>
      </w:pPr>
    </w:p>
    <w:p w14:paraId="000000E0" w14:textId="77777777" w:rsidR="00EA4151" w:rsidRDefault="005C3801">
      <w:pPr>
        <w:spacing w:after="120"/>
        <w:jc w:val="both"/>
        <w:rPr>
          <w:rFonts w:ascii="Arial" w:eastAsia="Arial" w:hAnsi="Arial" w:cs="Arial"/>
          <w:color w:val="000000"/>
        </w:rPr>
      </w:pPr>
      <w:r>
        <w:rPr>
          <w:rFonts w:ascii="Arial" w:eastAsia="Arial" w:hAnsi="Arial" w:cs="Arial"/>
          <w:color w:val="000000"/>
        </w:rPr>
        <w:t>La exclusión política, la manipulación del poder y las tensiones en los recursos compartidos, son situaciones que, como hemos visto, alime</w:t>
      </w:r>
      <w:r>
        <w:rPr>
          <w:rFonts w:ascii="Arial" w:eastAsia="Arial" w:hAnsi="Arial" w:cs="Arial"/>
          <w:color w:val="000000"/>
        </w:rPr>
        <w:t xml:space="preserve">ntan las disputas estructurales. Entender estas dinámicas nos </w:t>
      </w:r>
      <w:r>
        <w:rPr>
          <w:rFonts w:ascii="Arial" w:eastAsia="Arial" w:hAnsi="Arial" w:cs="Arial"/>
        </w:rPr>
        <w:t>ayudará</w:t>
      </w:r>
      <w:r>
        <w:rPr>
          <w:rFonts w:ascii="Arial" w:eastAsia="Arial" w:hAnsi="Arial" w:cs="Arial"/>
          <w:color w:val="000000"/>
        </w:rPr>
        <w:t xml:space="preserve"> a ver los choques, no solo como eventos aislados, sino como parte de un sistema más amplio que requiere cambios profundos para generar una resolución pacífica y sostenible.</w:t>
      </w:r>
    </w:p>
    <w:p w14:paraId="000000E1" w14:textId="77777777" w:rsidR="00EA4151" w:rsidRDefault="00EA4151">
      <w:pPr>
        <w:spacing w:after="120"/>
        <w:jc w:val="both"/>
        <w:rPr>
          <w:rFonts w:ascii="Arial" w:eastAsia="Arial" w:hAnsi="Arial" w:cs="Arial"/>
          <w:color w:val="000000"/>
        </w:rPr>
      </w:pPr>
    </w:p>
    <w:p w14:paraId="000000E2" w14:textId="77777777" w:rsidR="00EA4151" w:rsidRDefault="005C3801">
      <w:pPr>
        <w:spacing w:after="120"/>
        <w:jc w:val="both"/>
        <w:rPr>
          <w:rFonts w:ascii="Arial" w:eastAsia="Arial" w:hAnsi="Arial" w:cs="Arial"/>
          <w:color w:val="000000"/>
        </w:rPr>
      </w:pPr>
      <w:r>
        <w:rPr>
          <w:rFonts w:ascii="Arial" w:eastAsia="Arial" w:hAnsi="Arial" w:cs="Arial"/>
          <w:color w:val="000000"/>
        </w:rPr>
        <w:t xml:space="preserve">Además, las </w:t>
      </w:r>
      <w:r>
        <w:rPr>
          <w:rFonts w:ascii="Arial" w:eastAsia="Arial" w:hAnsi="Arial" w:cs="Arial"/>
          <w:color w:val="000000"/>
        </w:rPr>
        <w:t xml:space="preserve">actividades realizadas, como el </w:t>
      </w:r>
      <w:proofErr w:type="spellStart"/>
      <w:r>
        <w:rPr>
          <w:rFonts w:ascii="Arial" w:eastAsia="Arial" w:hAnsi="Arial" w:cs="Arial"/>
          <w:i/>
          <w:color w:val="000000"/>
        </w:rPr>
        <w:t>storytelling</w:t>
      </w:r>
      <w:proofErr w:type="spellEnd"/>
      <w:r>
        <w:rPr>
          <w:rFonts w:ascii="Arial" w:eastAsia="Arial" w:hAnsi="Arial" w:cs="Arial"/>
          <w:color w:val="000000"/>
        </w:rPr>
        <w:t xml:space="preserve"> y el análisis de casos, </w:t>
      </w:r>
      <w:sdt>
        <w:sdtPr>
          <w:tag w:val="goog_rdk_37"/>
          <w:id w:val="-177511081"/>
        </w:sdtPr>
        <w:sdtEndPr/>
        <w:sdtContent>
          <w:commentRangeStart w:id="39"/>
        </w:sdtContent>
      </w:sdt>
      <w:r>
        <w:rPr>
          <w:rFonts w:ascii="Arial" w:eastAsia="Arial" w:hAnsi="Arial" w:cs="Arial"/>
          <w:color w:val="000000"/>
        </w:rPr>
        <w:t xml:space="preserve">ha brindado </w:t>
      </w:r>
      <w:commentRangeEnd w:id="39"/>
      <w:r>
        <w:commentReference w:id="39"/>
      </w:r>
      <w:r>
        <w:rPr>
          <w:rFonts w:ascii="Arial" w:eastAsia="Arial" w:hAnsi="Arial" w:cs="Arial"/>
          <w:color w:val="000000"/>
        </w:rPr>
        <w:t xml:space="preserve">la oportunidad de aplicar estos conceptos de manera práctica. </w:t>
      </w:r>
      <w:sdt>
        <w:sdtPr>
          <w:tag w:val="goog_rdk_38"/>
          <w:id w:val="1701054698"/>
        </w:sdtPr>
        <w:sdtEndPr/>
        <w:sdtContent>
          <w:commentRangeStart w:id="40"/>
        </w:sdtContent>
      </w:sdt>
      <w:r>
        <w:rPr>
          <w:rFonts w:ascii="Arial" w:eastAsia="Arial" w:hAnsi="Arial" w:cs="Arial"/>
          <w:color w:val="000000"/>
        </w:rPr>
        <w:t xml:space="preserve">No solo </w:t>
      </w:r>
      <w:r>
        <w:rPr>
          <w:rFonts w:ascii="Arial" w:eastAsia="Arial" w:hAnsi="Arial" w:cs="Arial"/>
        </w:rPr>
        <w:t>se</w:t>
      </w:r>
      <w:r>
        <w:rPr>
          <w:rFonts w:ascii="Arial" w:eastAsia="Arial" w:hAnsi="Arial" w:cs="Arial"/>
          <w:color w:val="000000"/>
        </w:rPr>
        <w:t xml:space="preserve"> </w:t>
      </w:r>
      <w:r>
        <w:rPr>
          <w:rFonts w:ascii="Arial" w:eastAsia="Arial" w:hAnsi="Arial" w:cs="Arial"/>
        </w:rPr>
        <w:t>h</w:t>
      </w:r>
      <w:commentRangeEnd w:id="40"/>
      <w:r>
        <w:commentReference w:id="40"/>
      </w:r>
      <w:r>
        <w:rPr>
          <w:rFonts w:ascii="Arial" w:eastAsia="Arial" w:hAnsi="Arial" w:cs="Arial"/>
        </w:rPr>
        <w:t>a</w:t>
      </w:r>
      <w:r>
        <w:rPr>
          <w:rFonts w:ascii="Arial" w:eastAsia="Arial" w:hAnsi="Arial" w:cs="Arial"/>
          <w:color w:val="000000"/>
        </w:rPr>
        <w:t xml:space="preserve"> enfocado en el aspecto teórico, sino que también </w:t>
      </w:r>
      <w:sdt>
        <w:sdtPr>
          <w:tag w:val="goog_rdk_39"/>
          <w:id w:val="1050119010"/>
        </w:sdtPr>
        <w:sdtEndPr/>
        <w:sdtContent>
          <w:commentRangeStart w:id="41"/>
        </w:sdtContent>
      </w:sdt>
      <w:r>
        <w:rPr>
          <w:rFonts w:ascii="Arial" w:eastAsia="Arial" w:hAnsi="Arial" w:cs="Arial"/>
        </w:rPr>
        <w:t>ha</w:t>
      </w:r>
      <w:commentRangeEnd w:id="41"/>
      <w:r>
        <w:commentReference w:id="41"/>
      </w:r>
      <w:r>
        <w:rPr>
          <w:rFonts w:ascii="Arial" w:eastAsia="Arial" w:hAnsi="Arial" w:cs="Arial"/>
          <w:color w:val="000000"/>
        </w:rPr>
        <w:t xml:space="preserve"> comenzado a desarrollar habilidades claves, como la escucha activa y la mediación, fundamentales para gestionar estos de manera efectiva.</w:t>
      </w:r>
    </w:p>
    <w:p w14:paraId="000000E3" w14:textId="77777777" w:rsidR="00EA4151" w:rsidRDefault="00EA4151">
      <w:pPr>
        <w:spacing w:after="120"/>
        <w:jc w:val="both"/>
        <w:rPr>
          <w:rFonts w:ascii="Arial" w:eastAsia="Arial" w:hAnsi="Arial" w:cs="Arial"/>
          <w:color w:val="000000"/>
        </w:rPr>
      </w:pPr>
    </w:p>
    <w:p w14:paraId="000000E4" w14:textId="77777777" w:rsidR="00EA4151" w:rsidRDefault="00EA4151">
      <w:pPr>
        <w:pBdr>
          <w:top w:val="nil"/>
          <w:left w:val="nil"/>
          <w:bottom w:val="nil"/>
          <w:right w:val="nil"/>
          <w:between w:val="nil"/>
        </w:pBdr>
        <w:spacing w:after="120"/>
        <w:rPr>
          <w:rFonts w:ascii="Arial" w:eastAsia="Arial" w:hAnsi="Arial" w:cs="Arial"/>
          <w:color w:val="000000"/>
        </w:rPr>
      </w:pPr>
    </w:p>
    <w:p w14:paraId="000000E5" w14:textId="77777777" w:rsidR="00EA4151" w:rsidRDefault="005C3801">
      <w:pPr>
        <w:keepNext/>
        <w:numPr>
          <w:ilvl w:val="3"/>
          <w:numId w:val="1"/>
        </w:numPr>
        <w:pBdr>
          <w:top w:val="nil"/>
          <w:left w:val="nil"/>
          <w:bottom w:val="nil"/>
          <w:right w:val="nil"/>
          <w:between w:val="nil"/>
        </w:pBdr>
        <w:spacing w:after="120"/>
        <w:ind w:left="0" w:firstLine="0"/>
        <w:rPr>
          <w:rFonts w:ascii="Arial" w:eastAsia="Arial" w:hAnsi="Arial" w:cs="Arial"/>
          <w:b/>
          <w:color w:val="000000"/>
          <w:sz w:val="24"/>
          <w:szCs w:val="24"/>
        </w:rPr>
      </w:pPr>
      <w:r>
        <w:rPr>
          <w:rFonts w:ascii="Arial" w:eastAsia="Arial" w:hAnsi="Arial" w:cs="Arial"/>
          <w:b/>
          <w:color w:val="000000"/>
          <w:sz w:val="24"/>
          <w:szCs w:val="24"/>
        </w:rPr>
        <w:t>CRONOGRAMA DE ACTIVIDADES</w:t>
      </w:r>
    </w:p>
    <w:p w14:paraId="000000E6" w14:textId="77777777" w:rsidR="00EA4151" w:rsidRDefault="00EA4151">
      <w:pPr>
        <w:pBdr>
          <w:top w:val="nil"/>
          <w:left w:val="nil"/>
          <w:bottom w:val="nil"/>
          <w:right w:val="nil"/>
          <w:between w:val="nil"/>
        </w:pBdr>
        <w:spacing w:after="120"/>
        <w:ind w:left="1440"/>
        <w:rPr>
          <w:rFonts w:ascii="Arial" w:eastAsia="Arial" w:hAnsi="Arial" w:cs="Arial"/>
          <w:b/>
          <w:color w:val="000000"/>
          <w:sz w:val="24"/>
          <w:szCs w:val="24"/>
        </w:rPr>
      </w:pPr>
    </w:p>
    <w:tbl>
      <w:tblPr>
        <w:tblStyle w:val="af6"/>
        <w:tblW w:w="9493" w:type="dxa"/>
        <w:tblBorders>
          <w:top w:val="single" w:sz="4" w:space="0" w:color="D3D185"/>
          <w:left w:val="single" w:sz="4" w:space="0" w:color="D3D185"/>
          <w:bottom w:val="single" w:sz="4" w:space="0" w:color="D3D185"/>
          <w:right w:val="single" w:sz="4" w:space="0" w:color="D3D185"/>
          <w:insideH w:val="single" w:sz="4" w:space="0" w:color="D3D185"/>
          <w:insideV w:val="single" w:sz="4" w:space="0" w:color="D3D185"/>
        </w:tblBorders>
        <w:tblLayout w:type="fixed"/>
        <w:tblLook w:val="0000" w:firstRow="0" w:lastRow="0" w:firstColumn="0" w:lastColumn="0" w:noHBand="0" w:noVBand="0"/>
      </w:tblPr>
      <w:tblGrid>
        <w:gridCol w:w="1557"/>
        <w:gridCol w:w="2691"/>
        <w:gridCol w:w="2551"/>
        <w:gridCol w:w="1418"/>
        <w:gridCol w:w="1276"/>
      </w:tblGrid>
      <w:tr w:rsidR="00EA4151" w14:paraId="22FDEA73" w14:textId="77777777">
        <w:tc>
          <w:tcPr>
            <w:tcW w:w="1557" w:type="dxa"/>
            <w:tcBorders>
              <w:top w:val="single" w:sz="4" w:space="0" w:color="5F497A"/>
              <w:left w:val="single" w:sz="4" w:space="0" w:color="5F497A"/>
              <w:bottom w:val="single" w:sz="4" w:space="0" w:color="5F497A"/>
              <w:right w:val="single" w:sz="4" w:space="0" w:color="5F497A"/>
            </w:tcBorders>
            <w:shd w:val="clear" w:color="auto" w:fill="CCC1D9"/>
            <w:vAlign w:val="center"/>
          </w:tcPr>
          <w:p w14:paraId="000000E7"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b/>
                <w:color w:val="000000"/>
                <w:sz w:val="20"/>
                <w:szCs w:val="20"/>
              </w:rPr>
              <w:t>Actividad de aprendizaje</w:t>
            </w:r>
          </w:p>
        </w:tc>
        <w:tc>
          <w:tcPr>
            <w:tcW w:w="2691" w:type="dxa"/>
            <w:tcBorders>
              <w:top w:val="single" w:sz="4" w:space="0" w:color="5F497A"/>
              <w:left w:val="single" w:sz="4" w:space="0" w:color="5F497A"/>
              <w:bottom w:val="single" w:sz="4" w:space="0" w:color="5F497A"/>
              <w:right w:val="single" w:sz="4" w:space="0" w:color="5F497A"/>
            </w:tcBorders>
            <w:shd w:val="clear" w:color="auto" w:fill="CCC1D9"/>
            <w:vAlign w:val="center"/>
          </w:tcPr>
          <w:p w14:paraId="000000E8"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b/>
                <w:color w:val="000000"/>
                <w:sz w:val="20"/>
                <w:szCs w:val="20"/>
              </w:rPr>
              <w:t>Descripción de la Actividad</w:t>
            </w:r>
          </w:p>
        </w:tc>
        <w:tc>
          <w:tcPr>
            <w:tcW w:w="2551" w:type="dxa"/>
            <w:tcBorders>
              <w:top w:val="single" w:sz="4" w:space="0" w:color="5F497A"/>
              <w:left w:val="single" w:sz="4" w:space="0" w:color="5F497A"/>
              <w:bottom w:val="single" w:sz="4" w:space="0" w:color="5F497A"/>
              <w:right w:val="single" w:sz="4" w:space="0" w:color="5F497A"/>
            </w:tcBorders>
            <w:shd w:val="clear" w:color="auto" w:fill="CCC1D9"/>
            <w:vAlign w:val="center"/>
          </w:tcPr>
          <w:p w14:paraId="000000E9" w14:textId="77777777" w:rsidR="00EA4151" w:rsidRDefault="005C3801">
            <w:pPr>
              <w:pBdr>
                <w:top w:val="nil"/>
                <w:left w:val="nil"/>
                <w:bottom w:val="nil"/>
                <w:right w:val="nil"/>
                <w:between w:val="nil"/>
              </w:pBdr>
              <w:spacing w:after="120"/>
              <w:jc w:val="center"/>
              <w:rPr>
                <w:rFonts w:ascii="Arial" w:eastAsia="Arial" w:hAnsi="Arial" w:cs="Arial"/>
                <w:b/>
                <w:color w:val="000000"/>
                <w:sz w:val="20"/>
                <w:szCs w:val="20"/>
              </w:rPr>
            </w:pPr>
            <w:r>
              <w:rPr>
                <w:rFonts w:ascii="Arial" w:eastAsia="Arial" w:hAnsi="Arial" w:cs="Arial"/>
                <w:b/>
                <w:color w:val="000000"/>
                <w:sz w:val="20"/>
                <w:szCs w:val="20"/>
              </w:rPr>
              <w:t>Criterio de Evaluación</w:t>
            </w:r>
          </w:p>
        </w:tc>
        <w:tc>
          <w:tcPr>
            <w:tcW w:w="1418" w:type="dxa"/>
            <w:tcBorders>
              <w:top w:val="single" w:sz="4" w:space="0" w:color="5F497A"/>
              <w:left w:val="single" w:sz="4" w:space="0" w:color="5F497A"/>
              <w:bottom w:val="single" w:sz="4" w:space="0" w:color="5F497A"/>
              <w:right w:val="single" w:sz="4" w:space="0" w:color="5F497A"/>
            </w:tcBorders>
            <w:shd w:val="clear" w:color="auto" w:fill="CCC1D9"/>
          </w:tcPr>
          <w:p w14:paraId="000000EA"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1276" w:type="dxa"/>
            <w:tcBorders>
              <w:top w:val="single" w:sz="4" w:space="0" w:color="5F497A"/>
              <w:left w:val="single" w:sz="4" w:space="0" w:color="5F497A"/>
              <w:bottom w:val="single" w:sz="4" w:space="0" w:color="5F497A"/>
              <w:right w:val="single" w:sz="4" w:space="0" w:color="5F497A"/>
            </w:tcBorders>
            <w:shd w:val="clear" w:color="auto" w:fill="CCC1D9"/>
            <w:vAlign w:val="center"/>
          </w:tcPr>
          <w:p w14:paraId="000000EB"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 xml:space="preserve">Porcentaje </w:t>
            </w:r>
            <w:r>
              <w:rPr>
                <w:rFonts w:ascii="Arial" w:eastAsia="Arial" w:hAnsi="Arial" w:cs="Arial"/>
                <w:color w:val="000000"/>
                <w:sz w:val="20"/>
                <w:szCs w:val="20"/>
              </w:rPr>
              <w:t>evaluativo</w:t>
            </w:r>
          </w:p>
        </w:tc>
      </w:tr>
      <w:tr w:rsidR="00EA4151" w14:paraId="0217F2C1" w14:textId="77777777">
        <w:tc>
          <w:tcPr>
            <w:tcW w:w="1557"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EC"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Quiz diagnóstico</w:t>
            </w:r>
          </w:p>
        </w:tc>
        <w:tc>
          <w:tcPr>
            <w:tcW w:w="269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ED"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255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EE"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color w:val="000000"/>
                <w:sz w:val="20"/>
                <w:szCs w:val="20"/>
              </w:rPr>
              <w:t>Identifica las causas y dinámicas de un conflicto social.</w:t>
            </w:r>
          </w:p>
        </w:tc>
        <w:tc>
          <w:tcPr>
            <w:tcW w:w="1418" w:type="dxa"/>
            <w:tcBorders>
              <w:top w:val="single" w:sz="4" w:space="0" w:color="5F497A"/>
              <w:left w:val="single" w:sz="4" w:space="0" w:color="5F497A"/>
              <w:bottom w:val="single" w:sz="4" w:space="0" w:color="5F497A"/>
              <w:right w:val="single" w:sz="4" w:space="0" w:color="5F497A"/>
            </w:tcBorders>
            <w:shd w:val="clear" w:color="auto" w:fill="FFFFFF"/>
          </w:tcPr>
          <w:p w14:paraId="000000EF"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1276"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0"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10%</w:t>
            </w:r>
          </w:p>
        </w:tc>
      </w:tr>
      <w:tr w:rsidR="00EA4151" w14:paraId="6BC899B2" w14:textId="77777777">
        <w:tc>
          <w:tcPr>
            <w:tcW w:w="1557"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1"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AA1</w:t>
            </w:r>
          </w:p>
        </w:tc>
        <w:tc>
          <w:tcPr>
            <w:tcW w:w="269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2" w14:textId="77777777" w:rsidR="00EA4151" w:rsidRDefault="005C3801">
            <w:pPr>
              <w:pBdr>
                <w:top w:val="nil"/>
                <w:left w:val="nil"/>
                <w:bottom w:val="nil"/>
                <w:right w:val="nil"/>
                <w:between w:val="nil"/>
              </w:pBdr>
              <w:spacing w:after="120"/>
              <w:rPr>
                <w:rFonts w:ascii="Arial" w:eastAsia="Arial" w:hAnsi="Arial" w:cs="Arial"/>
                <w:b/>
                <w:color w:val="000000"/>
                <w:sz w:val="20"/>
                <w:szCs w:val="20"/>
              </w:rPr>
            </w:pPr>
            <w:proofErr w:type="spellStart"/>
            <w:proofErr w:type="gramStart"/>
            <w:r>
              <w:rPr>
                <w:rFonts w:ascii="Arial" w:eastAsia="Arial" w:hAnsi="Arial" w:cs="Arial"/>
                <w:b/>
                <w:color w:val="000000"/>
                <w:sz w:val="20"/>
                <w:szCs w:val="20"/>
              </w:rPr>
              <w:t>Storytelling</w:t>
            </w:r>
            <w:proofErr w:type="spellEnd"/>
            <w:r>
              <w:rPr>
                <w:rFonts w:ascii="Arial" w:eastAsia="Arial" w:hAnsi="Arial" w:cs="Arial"/>
                <w:b/>
                <w:color w:val="000000"/>
                <w:sz w:val="20"/>
                <w:szCs w:val="20"/>
              </w:rPr>
              <w:t xml:space="preserve"> :</w:t>
            </w:r>
            <w:proofErr w:type="gramEnd"/>
            <w:r>
              <w:rPr>
                <w:rFonts w:ascii="Arial" w:eastAsia="Arial" w:hAnsi="Arial" w:cs="Arial"/>
                <w:b/>
                <w:color w:val="000000"/>
                <w:sz w:val="20"/>
                <w:szCs w:val="20"/>
              </w:rPr>
              <w:t xml:space="preserve"> </w:t>
            </w:r>
            <w:r>
              <w:rPr>
                <w:rFonts w:ascii="Arial" w:eastAsia="Arial" w:hAnsi="Arial" w:cs="Arial"/>
                <w:color w:val="000000"/>
                <w:sz w:val="20"/>
                <w:szCs w:val="20"/>
              </w:rPr>
              <w:t xml:space="preserve">Los estudiantes crean una narrativa o historia que ilustra las causas y dinámicas de un conflicto, ya sea desde un enfoque personal o </w:t>
            </w:r>
            <w:r>
              <w:rPr>
                <w:rFonts w:ascii="Arial" w:eastAsia="Arial" w:hAnsi="Arial" w:cs="Arial"/>
                <w:color w:val="000000"/>
                <w:sz w:val="20"/>
                <w:szCs w:val="20"/>
              </w:rPr>
              <w:t>comunitario. Esta actividad les permite reflexionar sobre los factores que influyen en los conflictos y comunicar su comprensión de manera creativa.</w:t>
            </w:r>
          </w:p>
        </w:tc>
        <w:tc>
          <w:tcPr>
            <w:tcW w:w="255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3"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color w:val="000000"/>
                <w:sz w:val="20"/>
                <w:szCs w:val="20"/>
              </w:rPr>
              <w:t>Emplea las técnicas de mediación y escucha activa</w:t>
            </w:r>
          </w:p>
        </w:tc>
        <w:tc>
          <w:tcPr>
            <w:tcW w:w="1418" w:type="dxa"/>
            <w:tcBorders>
              <w:top w:val="single" w:sz="4" w:space="0" w:color="5F497A"/>
              <w:left w:val="single" w:sz="4" w:space="0" w:color="5F497A"/>
              <w:bottom w:val="single" w:sz="4" w:space="0" w:color="5F497A"/>
              <w:right w:val="single" w:sz="4" w:space="0" w:color="5F497A"/>
            </w:tcBorders>
            <w:shd w:val="clear" w:color="auto" w:fill="FFFFFF"/>
          </w:tcPr>
          <w:p w14:paraId="000000F4" w14:textId="77777777" w:rsidR="00EA4151" w:rsidRDefault="00EA4151">
            <w:pPr>
              <w:pBdr>
                <w:top w:val="nil"/>
                <w:left w:val="nil"/>
                <w:bottom w:val="nil"/>
                <w:right w:val="nil"/>
                <w:between w:val="nil"/>
              </w:pBdr>
              <w:spacing w:after="120"/>
              <w:rPr>
                <w:rFonts w:ascii="Arial" w:eastAsia="Arial" w:hAnsi="Arial" w:cs="Arial"/>
                <w:color w:val="000000"/>
                <w:sz w:val="20"/>
                <w:szCs w:val="20"/>
              </w:rPr>
            </w:pPr>
          </w:p>
        </w:tc>
        <w:tc>
          <w:tcPr>
            <w:tcW w:w="1276"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5"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10%</w:t>
            </w:r>
          </w:p>
        </w:tc>
      </w:tr>
      <w:tr w:rsidR="00EA4151" w14:paraId="09BD3BBA" w14:textId="77777777">
        <w:tc>
          <w:tcPr>
            <w:tcW w:w="1557"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6"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AA2</w:t>
            </w:r>
          </w:p>
        </w:tc>
        <w:tc>
          <w:tcPr>
            <w:tcW w:w="269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7"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p w14:paraId="000000F8" w14:textId="77777777" w:rsidR="00EA4151" w:rsidRDefault="005C3801">
            <w:pPr>
              <w:pBdr>
                <w:top w:val="nil"/>
                <w:left w:val="nil"/>
                <w:bottom w:val="nil"/>
                <w:right w:val="nil"/>
                <w:between w:val="nil"/>
              </w:pBdr>
              <w:spacing w:after="120"/>
              <w:rPr>
                <w:rFonts w:ascii="Arial" w:eastAsia="Arial" w:hAnsi="Arial" w:cs="Arial"/>
                <w:b/>
                <w:color w:val="000000"/>
                <w:sz w:val="20"/>
                <w:szCs w:val="20"/>
              </w:rPr>
            </w:pPr>
            <w:r>
              <w:rPr>
                <w:rFonts w:ascii="Arial" w:eastAsia="Arial" w:hAnsi="Arial" w:cs="Arial"/>
                <w:b/>
                <w:color w:val="000000"/>
                <w:sz w:val="20"/>
                <w:szCs w:val="20"/>
              </w:rPr>
              <w:t xml:space="preserve">Foro grupal - Estudio de caso: </w:t>
            </w:r>
            <w:r>
              <w:rPr>
                <w:rFonts w:ascii="Arial" w:eastAsia="Arial" w:hAnsi="Arial" w:cs="Arial"/>
                <w:color w:val="000000"/>
                <w:sz w:val="20"/>
                <w:szCs w:val="20"/>
              </w:rPr>
              <w:t xml:space="preserve">Análisis de un </w:t>
            </w:r>
            <w:r>
              <w:rPr>
                <w:rFonts w:ascii="Arial" w:eastAsia="Arial" w:hAnsi="Arial" w:cs="Arial"/>
                <w:color w:val="000000"/>
                <w:sz w:val="20"/>
                <w:szCs w:val="20"/>
              </w:rPr>
              <w:t>caso real de conflicto comunitario o estructural, identificando sus causas y proponiendo formas de resolución.</w:t>
            </w:r>
          </w:p>
          <w:p w14:paraId="000000F9"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2551"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A" w14:textId="77777777" w:rsidR="00EA4151" w:rsidRDefault="005C3801">
            <w:pPr>
              <w:pBdr>
                <w:top w:val="nil"/>
                <w:left w:val="nil"/>
                <w:bottom w:val="nil"/>
                <w:right w:val="nil"/>
                <w:between w:val="nil"/>
              </w:pBdr>
              <w:spacing w:after="120"/>
              <w:rPr>
                <w:rFonts w:ascii="Arial" w:eastAsia="Arial" w:hAnsi="Arial" w:cs="Arial"/>
                <w:color w:val="000000"/>
                <w:sz w:val="20"/>
                <w:szCs w:val="20"/>
              </w:rPr>
            </w:pPr>
            <w:r>
              <w:rPr>
                <w:rFonts w:ascii="Arial" w:eastAsia="Arial" w:hAnsi="Arial" w:cs="Arial"/>
                <w:color w:val="000000"/>
                <w:sz w:val="20"/>
                <w:szCs w:val="20"/>
              </w:rPr>
              <w:t>Elabora una propuesta de resolución pacífica de un conflicto.</w:t>
            </w:r>
          </w:p>
        </w:tc>
        <w:tc>
          <w:tcPr>
            <w:tcW w:w="1418" w:type="dxa"/>
            <w:tcBorders>
              <w:top w:val="single" w:sz="4" w:space="0" w:color="5F497A"/>
              <w:left w:val="single" w:sz="4" w:space="0" w:color="5F497A"/>
              <w:bottom w:val="single" w:sz="4" w:space="0" w:color="5F497A"/>
              <w:right w:val="single" w:sz="4" w:space="0" w:color="5F497A"/>
            </w:tcBorders>
            <w:shd w:val="clear" w:color="auto" w:fill="FFFFFF"/>
          </w:tcPr>
          <w:p w14:paraId="000000FB"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1276" w:type="dxa"/>
            <w:tcBorders>
              <w:top w:val="single" w:sz="4" w:space="0" w:color="5F497A"/>
              <w:left w:val="single" w:sz="4" w:space="0" w:color="5F497A"/>
              <w:bottom w:val="single" w:sz="4" w:space="0" w:color="5F497A"/>
              <w:right w:val="single" w:sz="4" w:space="0" w:color="5F497A"/>
            </w:tcBorders>
            <w:shd w:val="clear" w:color="auto" w:fill="FFFFFF"/>
            <w:vAlign w:val="center"/>
          </w:tcPr>
          <w:p w14:paraId="000000FC"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color w:val="000000"/>
                <w:sz w:val="20"/>
                <w:szCs w:val="20"/>
              </w:rPr>
              <w:t>10%</w:t>
            </w:r>
          </w:p>
        </w:tc>
      </w:tr>
      <w:tr w:rsidR="00EA4151" w14:paraId="3BA914EE" w14:textId="77777777">
        <w:tc>
          <w:tcPr>
            <w:tcW w:w="6799" w:type="dxa"/>
            <w:gridSpan w:val="3"/>
            <w:tcBorders>
              <w:top w:val="single" w:sz="4" w:space="0" w:color="5F497A"/>
              <w:left w:val="single" w:sz="4" w:space="0" w:color="5F497A"/>
              <w:bottom w:val="single" w:sz="4" w:space="0" w:color="5F497A"/>
              <w:right w:val="single" w:sz="4" w:space="0" w:color="5F497A"/>
            </w:tcBorders>
            <w:shd w:val="clear" w:color="auto" w:fill="CCC1D9"/>
            <w:vAlign w:val="center"/>
          </w:tcPr>
          <w:p w14:paraId="000000FD" w14:textId="77777777" w:rsidR="00EA4151" w:rsidRDefault="005C3801">
            <w:pPr>
              <w:pBdr>
                <w:top w:val="nil"/>
                <w:left w:val="nil"/>
                <w:bottom w:val="nil"/>
                <w:right w:val="nil"/>
                <w:between w:val="nil"/>
              </w:pBdr>
              <w:spacing w:after="120"/>
              <w:jc w:val="center"/>
              <w:rPr>
                <w:rFonts w:ascii="Arial" w:eastAsia="Arial" w:hAnsi="Arial" w:cs="Arial"/>
                <w:b/>
                <w:color w:val="000000"/>
                <w:sz w:val="20"/>
                <w:szCs w:val="20"/>
              </w:rPr>
            </w:pPr>
            <w:r>
              <w:rPr>
                <w:rFonts w:ascii="Arial" w:eastAsia="Arial" w:hAnsi="Arial" w:cs="Arial"/>
                <w:b/>
                <w:color w:val="000000"/>
                <w:sz w:val="20"/>
                <w:szCs w:val="20"/>
              </w:rPr>
              <w:lastRenderedPageBreak/>
              <w:t>% de Unidad de Aprendizaje</w:t>
            </w:r>
          </w:p>
        </w:tc>
        <w:tc>
          <w:tcPr>
            <w:tcW w:w="1418" w:type="dxa"/>
            <w:tcBorders>
              <w:top w:val="single" w:sz="4" w:space="0" w:color="5F497A"/>
              <w:left w:val="single" w:sz="4" w:space="0" w:color="5F497A"/>
              <w:bottom w:val="single" w:sz="4" w:space="0" w:color="5F497A"/>
              <w:right w:val="single" w:sz="4" w:space="0" w:color="5F497A"/>
            </w:tcBorders>
            <w:shd w:val="clear" w:color="auto" w:fill="CCC1D9"/>
          </w:tcPr>
          <w:p w14:paraId="00000100"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1276" w:type="dxa"/>
            <w:tcBorders>
              <w:top w:val="single" w:sz="4" w:space="0" w:color="5F497A"/>
              <w:left w:val="single" w:sz="4" w:space="0" w:color="5F497A"/>
              <w:bottom w:val="single" w:sz="4" w:space="0" w:color="5F497A"/>
              <w:right w:val="single" w:sz="4" w:space="0" w:color="5F497A"/>
            </w:tcBorders>
            <w:shd w:val="clear" w:color="auto" w:fill="CCC1D9"/>
            <w:vAlign w:val="center"/>
          </w:tcPr>
          <w:p w14:paraId="00000101" w14:textId="77777777" w:rsidR="00EA4151" w:rsidRDefault="005C3801">
            <w:pPr>
              <w:pBdr>
                <w:top w:val="nil"/>
                <w:left w:val="nil"/>
                <w:bottom w:val="nil"/>
                <w:right w:val="nil"/>
                <w:between w:val="nil"/>
              </w:pBdr>
              <w:spacing w:after="120"/>
              <w:jc w:val="center"/>
              <w:rPr>
                <w:rFonts w:ascii="Arial" w:eastAsia="Arial" w:hAnsi="Arial" w:cs="Arial"/>
                <w:color w:val="000000"/>
                <w:sz w:val="20"/>
                <w:szCs w:val="20"/>
              </w:rPr>
            </w:pPr>
            <w:r>
              <w:rPr>
                <w:rFonts w:ascii="Arial" w:eastAsia="Arial" w:hAnsi="Arial" w:cs="Arial"/>
                <w:b/>
                <w:color w:val="000000"/>
                <w:sz w:val="20"/>
                <w:szCs w:val="20"/>
              </w:rPr>
              <w:t>30%</w:t>
            </w:r>
            <w:r>
              <w:rPr>
                <w:rFonts w:ascii="Arial" w:eastAsia="Arial" w:hAnsi="Arial" w:cs="Arial"/>
                <w:color w:val="000000"/>
                <w:sz w:val="20"/>
                <w:szCs w:val="20"/>
              </w:rPr>
              <w:t xml:space="preserve"> del 100% de todo el curso</w:t>
            </w:r>
          </w:p>
        </w:tc>
      </w:tr>
    </w:tbl>
    <w:p w14:paraId="00000102"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p w14:paraId="00000103" w14:textId="77777777" w:rsidR="00EA4151" w:rsidRDefault="00EA4151">
      <w:pPr>
        <w:spacing w:after="120"/>
        <w:rPr>
          <w:rFonts w:ascii="Arial" w:eastAsia="Arial" w:hAnsi="Arial" w:cs="Arial"/>
          <w:b/>
          <w:sz w:val="24"/>
          <w:szCs w:val="24"/>
        </w:rPr>
      </w:pPr>
    </w:p>
    <w:p w14:paraId="00000104" w14:textId="77777777" w:rsidR="00EA4151" w:rsidRDefault="005C3801">
      <w:pPr>
        <w:keepNext/>
        <w:numPr>
          <w:ilvl w:val="3"/>
          <w:numId w:val="1"/>
        </w:numPr>
        <w:pBdr>
          <w:top w:val="nil"/>
          <w:left w:val="nil"/>
          <w:bottom w:val="nil"/>
          <w:right w:val="nil"/>
          <w:between w:val="nil"/>
        </w:pBdr>
        <w:spacing w:after="120"/>
        <w:ind w:left="0" w:firstLine="0"/>
        <w:rPr>
          <w:rFonts w:ascii="Arial" w:eastAsia="Arial" w:hAnsi="Arial" w:cs="Arial"/>
          <w:b/>
          <w:color w:val="000000"/>
          <w:sz w:val="24"/>
          <w:szCs w:val="24"/>
        </w:rPr>
      </w:pPr>
      <w:bookmarkStart w:id="42" w:name="_heading=h.1fob9te" w:colFirst="0" w:colLast="0"/>
      <w:bookmarkEnd w:id="42"/>
      <w:r>
        <w:rPr>
          <w:rFonts w:ascii="Arial" w:eastAsia="Arial" w:hAnsi="Arial" w:cs="Arial"/>
          <w:b/>
          <w:color w:val="000000"/>
          <w:sz w:val="24"/>
          <w:szCs w:val="24"/>
        </w:rPr>
        <w:t xml:space="preserve">GLOSARIO DE LA </w:t>
      </w:r>
      <w:r>
        <w:rPr>
          <w:rFonts w:ascii="Arial" w:eastAsia="Arial" w:hAnsi="Arial" w:cs="Arial"/>
          <w:b/>
          <w:color w:val="000000"/>
          <w:sz w:val="24"/>
          <w:szCs w:val="24"/>
        </w:rPr>
        <w:t>UNIDAD</w:t>
      </w:r>
    </w:p>
    <w:p w14:paraId="00000105" w14:textId="77777777" w:rsidR="00EA4151" w:rsidRDefault="00EA4151">
      <w:pPr>
        <w:keepNext/>
        <w:pBdr>
          <w:top w:val="nil"/>
          <w:left w:val="nil"/>
          <w:bottom w:val="nil"/>
          <w:right w:val="nil"/>
          <w:between w:val="nil"/>
        </w:pBdr>
        <w:spacing w:after="120"/>
        <w:ind w:left="720"/>
        <w:jc w:val="both"/>
        <w:rPr>
          <w:rFonts w:ascii="Arial" w:eastAsia="Arial" w:hAnsi="Arial" w:cs="Arial"/>
          <w:b/>
          <w:color w:val="000000"/>
          <w:sz w:val="24"/>
          <w:szCs w:val="24"/>
        </w:rPr>
      </w:pPr>
    </w:p>
    <w:tbl>
      <w:tblPr>
        <w:tblStyle w:val="af7"/>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EA4151" w14:paraId="6094B770" w14:textId="77777777">
        <w:tc>
          <w:tcPr>
            <w:tcW w:w="9454" w:type="dxa"/>
            <w:gridSpan w:val="2"/>
            <w:shd w:val="clear" w:color="auto" w:fill="5CA2E9"/>
            <w:vAlign w:val="center"/>
          </w:tcPr>
          <w:p w14:paraId="00000106" w14:textId="77777777" w:rsidR="00EA4151" w:rsidRDefault="005C3801">
            <w:pPr>
              <w:pBdr>
                <w:top w:val="nil"/>
                <w:left w:val="nil"/>
                <w:bottom w:val="nil"/>
                <w:right w:val="nil"/>
                <w:between w:val="nil"/>
              </w:pBdr>
              <w:spacing w:after="120"/>
              <w:jc w:val="both"/>
              <w:rPr>
                <w:rFonts w:ascii="Arial" w:eastAsia="Arial" w:hAnsi="Arial" w:cs="Arial"/>
                <w:b/>
                <w:color w:val="000000"/>
              </w:rPr>
            </w:pPr>
            <w:r>
              <w:rPr>
                <w:rFonts w:ascii="Arial" w:eastAsia="Arial" w:hAnsi="Arial" w:cs="Arial"/>
                <w:b/>
                <w:color w:val="000000"/>
              </w:rPr>
              <w:t>Relacione las definiciones de los términos claves, requeridas para comprender adecuadamente los contenidos de esta unidad. Presentarlo en Orden Alfabético. Máximo 20 palabras.</w:t>
            </w:r>
          </w:p>
        </w:tc>
      </w:tr>
      <w:tr w:rsidR="00EA4151" w14:paraId="444E40BE" w14:textId="77777777">
        <w:tc>
          <w:tcPr>
            <w:tcW w:w="3618" w:type="dxa"/>
            <w:shd w:val="clear" w:color="auto" w:fill="5CA2E9"/>
            <w:vAlign w:val="center"/>
          </w:tcPr>
          <w:p w14:paraId="00000108" w14:textId="77777777" w:rsidR="00EA4151" w:rsidRDefault="005C3801">
            <w:pPr>
              <w:pBdr>
                <w:top w:val="nil"/>
                <w:left w:val="nil"/>
                <w:bottom w:val="nil"/>
                <w:right w:val="nil"/>
                <w:between w:val="nil"/>
              </w:pBdr>
              <w:spacing w:after="120"/>
              <w:jc w:val="center"/>
              <w:rPr>
                <w:rFonts w:ascii="Arial" w:eastAsia="Arial" w:hAnsi="Arial" w:cs="Arial"/>
                <w:b/>
                <w:color w:val="000000"/>
              </w:rPr>
            </w:pPr>
            <w:r>
              <w:rPr>
                <w:rFonts w:ascii="Arial" w:eastAsia="Arial" w:hAnsi="Arial" w:cs="Arial"/>
                <w:b/>
                <w:color w:val="000000"/>
                <w:sz w:val="20"/>
                <w:szCs w:val="20"/>
              </w:rPr>
              <w:t>PALABRA, TÉRMINO O ABREVIATURA</w:t>
            </w:r>
          </w:p>
        </w:tc>
        <w:tc>
          <w:tcPr>
            <w:tcW w:w="5836" w:type="dxa"/>
            <w:shd w:val="clear" w:color="auto" w:fill="5CA2E9"/>
            <w:vAlign w:val="center"/>
          </w:tcPr>
          <w:p w14:paraId="00000109" w14:textId="77777777" w:rsidR="00EA4151" w:rsidRDefault="005C3801">
            <w:pPr>
              <w:pBdr>
                <w:top w:val="nil"/>
                <w:left w:val="nil"/>
                <w:bottom w:val="nil"/>
                <w:right w:val="nil"/>
                <w:between w:val="nil"/>
              </w:pBdr>
              <w:spacing w:after="120"/>
              <w:jc w:val="center"/>
              <w:rPr>
                <w:rFonts w:ascii="Arial" w:eastAsia="Arial" w:hAnsi="Arial" w:cs="Arial"/>
                <w:b/>
                <w:color w:val="000000"/>
              </w:rPr>
            </w:pPr>
            <w:r>
              <w:rPr>
                <w:rFonts w:ascii="Arial" w:eastAsia="Arial" w:hAnsi="Arial" w:cs="Arial"/>
                <w:b/>
                <w:color w:val="000000"/>
              </w:rPr>
              <w:t>SIGNIFICADO</w:t>
            </w:r>
          </w:p>
        </w:tc>
      </w:tr>
      <w:tr w:rsidR="00EA4151" w14:paraId="091698EF" w14:textId="77777777">
        <w:trPr>
          <w:trHeight w:val="233"/>
        </w:trPr>
        <w:tc>
          <w:tcPr>
            <w:tcW w:w="3618" w:type="dxa"/>
            <w:vAlign w:val="center"/>
          </w:tcPr>
          <w:p w14:paraId="0000010A"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Conflicto comunitario</w:t>
            </w:r>
          </w:p>
        </w:tc>
        <w:tc>
          <w:tcPr>
            <w:tcW w:w="5836" w:type="dxa"/>
            <w:vAlign w:val="center"/>
          </w:tcPr>
          <w:p w14:paraId="0000010B"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"Son </w:t>
            </w:r>
            <w:r>
              <w:rPr>
                <w:rFonts w:ascii="Arial" w:eastAsia="Arial" w:hAnsi="Arial" w:cs="Arial"/>
                <w:color w:val="000000"/>
              </w:rPr>
              <w:t>los que surgen cuando diferentes grupos o individuos dentro de una comunidad tienen intereses contrapuestos, generalmente relacionados con el acceso a recursos o decisiones colectivas que afectan a toda la comunidad." (Lederach, 2003).</w:t>
            </w:r>
          </w:p>
        </w:tc>
      </w:tr>
      <w:tr w:rsidR="00EA4151" w14:paraId="42F5CF7B" w14:textId="77777777">
        <w:trPr>
          <w:trHeight w:val="233"/>
        </w:trPr>
        <w:tc>
          <w:tcPr>
            <w:tcW w:w="3618" w:type="dxa"/>
            <w:vAlign w:val="center"/>
          </w:tcPr>
          <w:p w14:paraId="0000010C"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 xml:space="preserve">Conflicto </w:t>
            </w:r>
            <w:r>
              <w:rPr>
                <w:rFonts w:ascii="Arial" w:eastAsia="Arial" w:hAnsi="Arial" w:cs="Arial"/>
                <w:b/>
                <w:color w:val="000000"/>
              </w:rPr>
              <w:t>estructural</w:t>
            </w:r>
          </w:p>
        </w:tc>
        <w:tc>
          <w:tcPr>
            <w:tcW w:w="5836" w:type="dxa"/>
            <w:vAlign w:val="center"/>
          </w:tcPr>
          <w:p w14:paraId="0000010D"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"Es el conflicto que surge a partir de las desigualdades sistémicas dentro de una sociedad, ya sea en términos económicos, sociales o políticos. Estas desigualdades perpetúan la injusticia y marginación de ciertos grupos." (Galtung, 1996).</w:t>
            </w:r>
          </w:p>
        </w:tc>
      </w:tr>
      <w:tr w:rsidR="00EA4151" w14:paraId="6B258689" w14:textId="77777777">
        <w:trPr>
          <w:trHeight w:val="233"/>
        </w:trPr>
        <w:tc>
          <w:tcPr>
            <w:tcW w:w="3618" w:type="dxa"/>
            <w:vAlign w:val="center"/>
          </w:tcPr>
          <w:p w14:paraId="0000010E"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Con</w:t>
            </w:r>
            <w:r>
              <w:rPr>
                <w:rFonts w:ascii="Arial" w:eastAsia="Arial" w:hAnsi="Arial" w:cs="Arial"/>
                <w:b/>
                <w:color w:val="000000"/>
              </w:rPr>
              <w:t>flicto interpersonal</w:t>
            </w:r>
          </w:p>
        </w:tc>
        <w:tc>
          <w:tcPr>
            <w:tcW w:w="5836" w:type="dxa"/>
            <w:vAlign w:val="center"/>
          </w:tcPr>
          <w:p w14:paraId="0000010F"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"Es el enfrentamiento que se presenta entre dos o más personas debido a discrepancias en valores, creencias o expectativas, lo cual puede generar tensiones y malentendidos." (Fisher, </w:t>
            </w:r>
            <w:proofErr w:type="spellStart"/>
            <w:r>
              <w:rPr>
                <w:rFonts w:ascii="Arial" w:eastAsia="Arial" w:hAnsi="Arial" w:cs="Arial"/>
                <w:color w:val="000000"/>
              </w:rPr>
              <w:t>Ury</w:t>
            </w:r>
            <w:proofErr w:type="spellEnd"/>
            <w:r>
              <w:rPr>
                <w:rFonts w:ascii="Arial" w:eastAsia="Arial" w:hAnsi="Arial" w:cs="Arial"/>
                <w:color w:val="000000"/>
              </w:rPr>
              <w:t xml:space="preserve">, </w:t>
            </w:r>
            <w:proofErr w:type="spellStart"/>
            <w:r>
              <w:rPr>
                <w:rFonts w:ascii="Arial" w:eastAsia="Arial" w:hAnsi="Arial" w:cs="Arial"/>
                <w:color w:val="000000"/>
              </w:rPr>
              <w:t>Patton</w:t>
            </w:r>
            <w:proofErr w:type="spellEnd"/>
            <w:r>
              <w:rPr>
                <w:rFonts w:ascii="Arial" w:eastAsia="Arial" w:hAnsi="Arial" w:cs="Arial"/>
                <w:color w:val="000000"/>
              </w:rPr>
              <w:t>, 2011).</w:t>
            </w:r>
          </w:p>
        </w:tc>
      </w:tr>
      <w:tr w:rsidR="00EA4151" w14:paraId="19A72258" w14:textId="77777777">
        <w:trPr>
          <w:trHeight w:val="233"/>
        </w:trPr>
        <w:tc>
          <w:tcPr>
            <w:tcW w:w="3618" w:type="dxa"/>
            <w:vAlign w:val="center"/>
          </w:tcPr>
          <w:p w14:paraId="00000110"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Conflicto intrapersonal</w:t>
            </w:r>
          </w:p>
        </w:tc>
        <w:tc>
          <w:tcPr>
            <w:tcW w:w="5836" w:type="dxa"/>
            <w:vAlign w:val="center"/>
          </w:tcPr>
          <w:p w14:paraId="00000111"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"Es el </w:t>
            </w:r>
            <w:r>
              <w:rPr>
                <w:rFonts w:ascii="Arial" w:eastAsia="Arial" w:hAnsi="Arial" w:cs="Arial"/>
                <w:color w:val="000000"/>
              </w:rPr>
              <w:t>conflicto que ocurre dentro de una persona, cuando sus deseos, valores o creencias están en contradicción, lo que genera tensión y estrés interno." (Galtung, 1996).</w:t>
            </w:r>
          </w:p>
        </w:tc>
      </w:tr>
      <w:tr w:rsidR="00EA4151" w14:paraId="3BDD4516" w14:textId="77777777">
        <w:trPr>
          <w:trHeight w:val="233"/>
        </w:trPr>
        <w:tc>
          <w:tcPr>
            <w:tcW w:w="3618" w:type="dxa"/>
            <w:vAlign w:val="center"/>
          </w:tcPr>
          <w:p w14:paraId="00000112"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Cultura de paz</w:t>
            </w:r>
          </w:p>
        </w:tc>
        <w:tc>
          <w:tcPr>
            <w:tcW w:w="5836" w:type="dxa"/>
            <w:vAlign w:val="center"/>
          </w:tcPr>
          <w:p w14:paraId="00000113"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"Conjunto de valores, actitudes y comportamientos que rechazan la violencia</w:t>
            </w:r>
            <w:r>
              <w:rPr>
                <w:rFonts w:ascii="Arial" w:eastAsia="Arial" w:hAnsi="Arial" w:cs="Arial"/>
                <w:color w:val="000000"/>
              </w:rPr>
              <w:t xml:space="preserve"> y previenen los conflictos, abordando sus causas para resolverlos mediante el diálogo y la negociación". (UNESCO, 1995).</w:t>
            </w:r>
          </w:p>
        </w:tc>
      </w:tr>
      <w:tr w:rsidR="00EA4151" w14:paraId="32B042E5" w14:textId="77777777">
        <w:trPr>
          <w:trHeight w:val="233"/>
        </w:trPr>
        <w:tc>
          <w:tcPr>
            <w:tcW w:w="3618" w:type="dxa"/>
            <w:vAlign w:val="center"/>
          </w:tcPr>
          <w:p w14:paraId="00000114"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Dinámicas de poder</w:t>
            </w:r>
          </w:p>
        </w:tc>
        <w:tc>
          <w:tcPr>
            <w:tcW w:w="5836" w:type="dxa"/>
            <w:vAlign w:val="center"/>
          </w:tcPr>
          <w:p w14:paraId="00000115"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“Son la forma en que se distribuye y utiliza el poder dentro de una sociedad o grupo. Quienes controlan los recurs</w:t>
            </w:r>
            <w:r>
              <w:rPr>
                <w:rFonts w:ascii="Arial" w:eastAsia="Arial" w:hAnsi="Arial" w:cs="Arial"/>
                <w:color w:val="000000"/>
              </w:rPr>
              <w:t>os y las decisiones suelen tener más poder, mientras que otros se ven subordinados o excluidos." (Lederach, 2003).</w:t>
            </w:r>
          </w:p>
        </w:tc>
      </w:tr>
      <w:tr w:rsidR="00EA4151" w14:paraId="2F03263B" w14:textId="77777777">
        <w:trPr>
          <w:trHeight w:val="233"/>
        </w:trPr>
        <w:tc>
          <w:tcPr>
            <w:tcW w:w="3618" w:type="dxa"/>
            <w:vAlign w:val="center"/>
          </w:tcPr>
          <w:p w14:paraId="00000116"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lastRenderedPageBreak/>
              <w:t>Exclusión social</w:t>
            </w:r>
          </w:p>
        </w:tc>
        <w:tc>
          <w:tcPr>
            <w:tcW w:w="5836" w:type="dxa"/>
            <w:vAlign w:val="center"/>
          </w:tcPr>
          <w:p w14:paraId="00000117"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"La exclusión social ocurre cuando ciertos grupos de la sociedad son marginados y se les niega el acceso equitativo a los </w:t>
            </w:r>
            <w:r>
              <w:rPr>
                <w:rFonts w:ascii="Arial" w:eastAsia="Arial" w:hAnsi="Arial" w:cs="Arial"/>
                <w:color w:val="000000"/>
              </w:rPr>
              <w:t>recursos, derechos y oportunidades, perpetuando la desigualdad." (Martínez, 2001)</w:t>
            </w:r>
          </w:p>
        </w:tc>
      </w:tr>
      <w:tr w:rsidR="00EA4151" w14:paraId="26DE7383" w14:textId="77777777">
        <w:trPr>
          <w:trHeight w:val="233"/>
        </w:trPr>
        <w:tc>
          <w:tcPr>
            <w:tcW w:w="3618" w:type="dxa"/>
            <w:vAlign w:val="center"/>
          </w:tcPr>
          <w:p w14:paraId="00000118"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Factores desencadenantes</w:t>
            </w:r>
          </w:p>
        </w:tc>
        <w:tc>
          <w:tcPr>
            <w:tcW w:w="5836" w:type="dxa"/>
            <w:vAlign w:val="center"/>
          </w:tcPr>
          <w:p w14:paraId="00000119"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"Son de los conflictos pueden ser sociales, económicos, políticos o culturales, y actúan como causas inmediatas que provocan tensiones o enfrentamie</w:t>
            </w:r>
            <w:r>
              <w:rPr>
                <w:rFonts w:ascii="Arial" w:eastAsia="Arial" w:hAnsi="Arial" w:cs="Arial"/>
                <w:color w:val="000000"/>
              </w:rPr>
              <w:t>ntos entre los actores implicados". (Freire, 2000)</w:t>
            </w:r>
          </w:p>
        </w:tc>
      </w:tr>
      <w:tr w:rsidR="00EA4151" w14:paraId="3F022668" w14:textId="77777777">
        <w:trPr>
          <w:trHeight w:val="233"/>
        </w:trPr>
        <w:tc>
          <w:tcPr>
            <w:tcW w:w="3618" w:type="dxa"/>
            <w:vAlign w:val="center"/>
          </w:tcPr>
          <w:p w14:paraId="0000011A"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Mediación</w:t>
            </w:r>
          </w:p>
        </w:tc>
        <w:tc>
          <w:tcPr>
            <w:tcW w:w="5836" w:type="dxa"/>
            <w:vAlign w:val="center"/>
          </w:tcPr>
          <w:p w14:paraId="0000011B"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“Proceso de resolución de conflictos en el que un tercero neutral ayuda a las partes a alcanzar un acuerdo mediante el diálogo y la cooperación." (Fisher, </w:t>
            </w:r>
            <w:proofErr w:type="spellStart"/>
            <w:r>
              <w:rPr>
                <w:rFonts w:ascii="Arial" w:eastAsia="Arial" w:hAnsi="Arial" w:cs="Arial"/>
                <w:color w:val="000000"/>
              </w:rPr>
              <w:t>Ury</w:t>
            </w:r>
            <w:proofErr w:type="spellEnd"/>
            <w:r>
              <w:rPr>
                <w:rFonts w:ascii="Arial" w:eastAsia="Arial" w:hAnsi="Arial" w:cs="Arial"/>
                <w:color w:val="000000"/>
              </w:rPr>
              <w:t xml:space="preserve">, </w:t>
            </w:r>
            <w:proofErr w:type="spellStart"/>
            <w:r>
              <w:rPr>
                <w:rFonts w:ascii="Arial" w:eastAsia="Arial" w:hAnsi="Arial" w:cs="Arial"/>
                <w:color w:val="000000"/>
              </w:rPr>
              <w:t>Patton</w:t>
            </w:r>
            <w:proofErr w:type="spellEnd"/>
            <w:r>
              <w:rPr>
                <w:rFonts w:ascii="Arial" w:eastAsia="Arial" w:hAnsi="Arial" w:cs="Arial"/>
                <w:color w:val="000000"/>
              </w:rPr>
              <w:t>, 2011).</w:t>
            </w:r>
          </w:p>
        </w:tc>
      </w:tr>
      <w:tr w:rsidR="00EA4151" w14:paraId="50883800" w14:textId="77777777">
        <w:trPr>
          <w:trHeight w:val="233"/>
        </w:trPr>
        <w:tc>
          <w:tcPr>
            <w:tcW w:w="3618" w:type="dxa"/>
            <w:vAlign w:val="center"/>
          </w:tcPr>
          <w:p w14:paraId="0000011C"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Paz negativa</w:t>
            </w:r>
          </w:p>
        </w:tc>
        <w:tc>
          <w:tcPr>
            <w:tcW w:w="5836" w:type="dxa"/>
            <w:vAlign w:val="center"/>
          </w:tcPr>
          <w:p w14:paraId="0000011D"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“Se </w:t>
            </w:r>
            <w:r>
              <w:rPr>
                <w:rFonts w:ascii="Arial" w:eastAsia="Arial" w:hAnsi="Arial" w:cs="Arial"/>
                <w:color w:val="000000"/>
              </w:rPr>
              <w:t>refiere a la ausencia de violencia directa o física, sin abordar las causas estructurales que pueden seguir perpetuando el conflicto a nivel más profundo." (Galtung, 1996).</w:t>
            </w:r>
          </w:p>
        </w:tc>
      </w:tr>
      <w:tr w:rsidR="00EA4151" w14:paraId="14D93823" w14:textId="77777777">
        <w:trPr>
          <w:trHeight w:val="233"/>
        </w:trPr>
        <w:tc>
          <w:tcPr>
            <w:tcW w:w="3618" w:type="dxa"/>
            <w:vAlign w:val="center"/>
          </w:tcPr>
          <w:p w14:paraId="0000011E"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Paz positiva</w:t>
            </w:r>
          </w:p>
        </w:tc>
        <w:tc>
          <w:tcPr>
            <w:tcW w:w="5836" w:type="dxa"/>
            <w:vAlign w:val="center"/>
          </w:tcPr>
          <w:p w14:paraId="0000011F"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“se refiere a la construcción de una sociedad donde las estructuras p</w:t>
            </w:r>
            <w:r>
              <w:rPr>
                <w:rFonts w:ascii="Arial" w:eastAsia="Arial" w:hAnsi="Arial" w:cs="Arial"/>
                <w:color w:val="000000"/>
              </w:rPr>
              <w:t>romuevan la justicia, la igualdad y el bienestar para todos los individuos, más allá de la mera ausencia de violencia." (Galtung, 1996).</w:t>
            </w:r>
          </w:p>
        </w:tc>
      </w:tr>
      <w:tr w:rsidR="00EA4151" w14:paraId="6C4B4BE9" w14:textId="77777777">
        <w:trPr>
          <w:trHeight w:val="233"/>
        </w:trPr>
        <w:tc>
          <w:tcPr>
            <w:tcW w:w="3618" w:type="dxa"/>
            <w:vAlign w:val="center"/>
          </w:tcPr>
          <w:p w14:paraId="00000120" w14:textId="77777777" w:rsidR="00EA4151" w:rsidRDefault="005C3801">
            <w:p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Violencia estructural</w:t>
            </w:r>
          </w:p>
        </w:tc>
        <w:tc>
          <w:tcPr>
            <w:tcW w:w="5836" w:type="dxa"/>
            <w:vAlign w:val="center"/>
          </w:tcPr>
          <w:p w14:paraId="00000121"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Es la violencia que se manifiesta cuando las instituciones y estructuras sociales perpetúan la </w:t>
            </w:r>
            <w:r>
              <w:rPr>
                <w:rFonts w:ascii="Arial" w:eastAsia="Arial" w:hAnsi="Arial" w:cs="Arial"/>
                <w:color w:val="000000"/>
              </w:rPr>
              <w:t>exclusión, la desigualdad y la injusticia, generando tensiones y conflictos que no se resuelven con la mera ausencia de violencia física." (Galtung, 1996).</w:t>
            </w:r>
          </w:p>
        </w:tc>
      </w:tr>
    </w:tbl>
    <w:p w14:paraId="00000122" w14:textId="77777777" w:rsidR="00EA4151" w:rsidRDefault="00EA4151">
      <w:pPr>
        <w:spacing w:after="120"/>
        <w:rPr>
          <w:rFonts w:ascii="Arial" w:eastAsia="Arial" w:hAnsi="Arial" w:cs="Arial"/>
          <w:b/>
        </w:rPr>
      </w:pPr>
    </w:p>
    <w:p w14:paraId="00000123" w14:textId="77777777" w:rsidR="00EA4151" w:rsidRDefault="00EA4151">
      <w:pPr>
        <w:spacing w:after="120"/>
        <w:rPr>
          <w:rFonts w:ascii="Arial" w:eastAsia="Arial" w:hAnsi="Arial" w:cs="Arial"/>
          <w:b/>
        </w:rPr>
      </w:pPr>
    </w:p>
    <w:p w14:paraId="00000124" w14:textId="77777777" w:rsidR="00EA4151" w:rsidRDefault="005C3801">
      <w:pPr>
        <w:keepNext/>
        <w:numPr>
          <w:ilvl w:val="0"/>
          <w:numId w:val="2"/>
        </w:numPr>
        <w:pBdr>
          <w:top w:val="nil"/>
          <w:left w:val="nil"/>
          <w:bottom w:val="nil"/>
          <w:right w:val="nil"/>
          <w:between w:val="nil"/>
        </w:pBdr>
        <w:spacing w:after="120"/>
        <w:rPr>
          <w:rFonts w:ascii="Arial" w:eastAsia="Arial" w:hAnsi="Arial" w:cs="Arial"/>
          <w:b/>
          <w:color w:val="000000"/>
        </w:rPr>
      </w:pPr>
      <w:r>
        <w:rPr>
          <w:rFonts w:ascii="Arial" w:eastAsia="Arial" w:hAnsi="Arial" w:cs="Arial"/>
          <w:b/>
          <w:color w:val="000000"/>
        </w:rPr>
        <w:t>MATERIAL DE APOYO</w:t>
      </w:r>
    </w:p>
    <w:p w14:paraId="00000125" w14:textId="77777777" w:rsidR="00EA4151" w:rsidRDefault="00EA4151">
      <w:pPr>
        <w:keepNext/>
        <w:pBdr>
          <w:top w:val="nil"/>
          <w:left w:val="nil"/>
          <w:bottom w:val="nil"/>
          <w:right w:val="nil"/>
          <w:between w:val="nil"/>
        </w:pBdr>
        <w:spacing w:after="120"/>
        <w:ind w:left="1440"/>
        <w:rPr>
          <w:rFonts w:ascii="Arial" w:eastAsia="Arial" w:hAnsi="Arial" w:cs="Arial"/>
          <w:b/>
          <w:color w:val="000000"/>
        </w:rPr>
      </w:pPr>
    </w:p>
    <w:tbl>
      <w:tblPr>
        <w:tblStyle w:val="af8"/>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EA4151" w14:paraId="1FAC2880" w14:textId="77777777">
        <w:tc>
          <w:tcPr>
            <w:tcW w:w="6486" w:type="dxa"/>
            <w:gridSpan w:val="2"/>
            <w:shd w:val="clear" w:color="auto" w:fill="CCC1D9"/>
            <w:vAlign w:val="center"/>
          </w:tcPr>
          <w:p w14:paraId="00000126"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b/>
                <w:color w:val="000000"/>
              </w:rPr>
              <w:t>RECURSOS BIBLIOGRÁFICOS DE REVISIÓN BÁSICA</w:t>
            </w:r>
          </w:p>
        </w:tc>
        <w:tc>
          <w:tcPr>
            <w:tcW w:w="3402" w:type="dxa"/>
            <w:shd w:val="clear" w:color="auto" w:fill="CCC1D9"/>
            <w:vAlign w:val="bottom"/>
          </w:tcPr>
          <w:p w14:paraId="00000128"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b/>
                <w:color w:val="000000"/>
              </w:rPr>
              <w:t>BASES DE DATOS</w:t>
            </w:r>
          </w:p>
        </w:tc>
      </w:tr>
      <w:tr w:rsidR="00EA4151" w14:paraId="2A9A7DE9" w14:textId="77777777">
        <w:trPr>
          <w:trHeight w:val="220"/>
        </w:trPr>
        <w:tc>
          <w:tcPr>
            <w:tcW w:w="959" w:type="dxa"/>
            <w:vAlign w:val="center"/>
          </w:tcPr>
          <w:p w14:paraId="00000129" w14:textId="50103A39" w:rsidR="00EA4151" w:rsidRDefault="006E0DF7">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Tema 1</w:t>
            </w:r>
          </w:p>
        </w:tc>
        <w:tc>
          <w:tcPr>
            <w:tcW w:w="5527" w:type="dxa"/>
          </w:tcPr>
          <w:p w14:paraId="0000012A" w14:textId="77777777" w:rsidR="00EA4151" w:rsidRDefault="005C3801">
            <w:pPr>
              <w:spacing w:after="120"/>
              <w:rPr>
                <w:rFonts w:ascii="Arial" w:eastAsia="Arial" w:hAnsi="Arial" w:cs="Arial"/>
              </w:rPr>
            </w:pPr>
            <w:r w:rsidRPr="003442A4">
              <w:rPr>
                <w:rFonts w:ascii="Arial" w:eastAsia="Arial" w:hAnsi="Arial" w:cs="Arial"/>
                <w:lang w:val="en-US"/>
              </w:rPr>
              <w:t xml:space="preserve">Fisher, R., </w:t>
            </w:r>
            <w:proofErr w:type="spellStart"/>
            <w:r w:rsidRPr="003442A4">
              <w:rPr>
                <w:rFonts w:ascii="Arial" w:eastAsia="Arial" w:hAnsi="Arial" w:cs="Arial"/>
                <w:lang w:val="en-US"/>
              </w:rPr>
              <w:t>Ury</w:t>
            </w:r>
            <w:proofErr w:type="spellEnd"/>
            <w:r w:rsidRPr="003442A4">
              <w:rPr>
                <w:rFonts w:ascii="Arial" w:eastAsia="Arial" w:hAnsi="Arial" w:cs="Arial"/>
                <w:lang w:val="en-US"/>
              </w:rPr>
              <w:t xml:space="preserve">, W., y Patton, B. (2011). </w:t>
            </w:r>
            <w:r>
              <w:rPr>
                <w:rFonts w:ascii="Arial" w:eastAsia="Arial" w:hAnsi="Arial" w:cs="Arial"/>
              </w:rPr>
              <w:t xml:space="preserve">Llegar al sí: negociar un acuerdo sin ceder. </w:t>
            </w:r>
            <w:proofErr w:type="spellStart"/>
            <w:r>
              <w:rPr>
                <w:rFonts w:ascii="Arial" w:eastAsia="Arial" w:hAnsi="Arial" w:cs="Arial"/>
              </w:rPr>
              <w:t>Penguin</w:t>
            </w:r>
            <w:proofErr w:type="spellEnd"/>
            <w:r>
              <w:rPr>
                <w:rFonts w:ascii="Arial" w:eastAsia="Arial" w:hAnsi="Arial" w:cs="Arial"/>
              </w:rPr>
              <w:t xml:space="preserve"> </w:t>
            </w:r>
            <w:proofErr w:type="spellStart"/>
            <w:r>
              <w:rPr>
                <w:rFonts w:ascii="Arial" w:eastAsia="Arial" w:hAnsi="Arial" w:cs="Arial"/>
              </w:rPr>
              <w:t>Books</w:t>
            </w:r>
            <w:proofErr w:type="spellEnd"/>
            <w:r>
              <w:rPr>
                <w:rFonts w:ascii="Arial" w:eastAsia="Arial" w:hAnsi="Arial" w:cs="Arial"/>
              </w:rPr>
              <w:t>.</w:t>
            </w:r>
          </w:p>
        </w:tc>
        <w:tc>
          <w:tcPr>
            <w:tcW w:w="3402" w:type="dxa"/>
            <w:vAlign w:val="center"/>
          </w:tcPr>
          <w:p w14:paraId="0000012B"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EBSCO</w:t>
            </w:r>
          </w:p>
        </w:tc>
      </w:tr>
      <w:tr w:rsidR="00EA4151" w14:paraId="03DD0B18" w14:textId="77777777">
        <w:tc>
          <w:tcPr>
            <w:tcW w:w="959" w:type="dxa"/>
            <w:vAlign w:val="center"/>
          </w:tcPr>
          <w:p w14:paraId="0000012C" w14:textId="09EA8868" w:rsidR="00EA4151" w:rsidRDefault="006E0DF7">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Tema 1</w:t>
            </w:r>
          </w:p>
        </w:tc>
        <w:tc>
          <w:tcPr>
            <w:tcW w:w="5527" w:type="dxa"/>
          </w:tcPr>
          <w:p w14:paraId="0000012D" w14:textId="77777777" w:rsidR="00EA4151" w:rsidRDefault="005C3801">
            <w:pPr>
              <w:spacing w:after="120"/>
              <w:rPr>
                <w:rFonts w:ascii="Arial" w:eastAsia="Arial" w:hAnsi="Arial" w:cs="Arial"/>
              </w:rPr>
            </w:pPr>
            <w:r>
              <w:rPr>
                <w:rFonts w:ascii="Arial" w:eastAsia="Arial" w:hAnsi="Arial" w:cs="Arial"/>
              </w:rPr>
              <w:t xml:space="preserve">Freire, P. (2000). </w:t>
            </w:r>
            <w:r>
              <w:rPr>
                <w:rFonts w:ascii="Arial" w:eastAsia="Arial" w:hAnsi="Arial" w:cs="Arial"/>
                <w:i/>
              </w:rPr>
              <w:t>Pedagogía del oprimido</w:t>
            </w:r>
            <w:r>
              <w:rPr>
                <w:rFonts w:ascii="Arial" w:eastAsia="Arial" w:hAnsi="Arial" w:cs="Arial"/>
              </w:rPr>
              <w:t>. Siglo XXI Editores.</w:t>
            </w:r>
          </w:p>
        </w:tc>
        <w:tc>
          <w:tcPr>
            <w:tcW w:w="3402" w:type="dxa"/>
            <w:vAlign w:val="center"/>
          </w:tcPr>
          <w:p w14:paraId="0000012E"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Google </w:t>
            </w:r>
            <w:proofErr w:type="spellStart"/>
            <w:r>
              <w:rPr>
                <w:rFonts w:ascii="Arial" w:eastAsia="Arial" w:hAnsi="Arial" w:cs="Arial"/>
                <w:color w:val="000000"/>
              </w:rPr>
              <w:t>Scholar</w:t>
            </w:r>
            <w:proofErr w:type="spellEnd"/>
          </w:p>
        </w:tc>
      </w:tr>
      <w:tr w:rsidR="00EA4151" w:rsidRPr="003442A4" w14:paraId="51FF5B14" w14:textId="77777777">
        <w:tc>
          <w:tcPr>
            <w:tcW w:w="959" w:type="dxa"/>
            <w:vAlign w:val="center"/>
          </w:tcPr>
          <w:p w14:paraId="0000012F"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3</w:t>
            </w:r>
          </w:p>
        </w:tc>
        <w:tc>
          <w:tcPr>
            <w:tcW w:w="5527" w:type="dxa"/>
          </w:tcPr>
          <w:p w14:paraId="00000130" w14:textId="77777777" w:rsidR="00EA4151" w:rsidRDefault="005C3801">
            <w:pPr>
              <w:spacing w:after="120"/>
              <w:rPr>
                <w:rFonts w:ascii="Arial" w:eastAsia="Arial" w:hAnsi="Arial" w:cs="Arial"/>
              </w:rPr>
            </w:pPr>
            <w:r>
              <w:rPr>
                <w:rFonts w:ascii="Arial" w:eastAsia="Arial" w:hAnsi="Arial" w:cs="Arial"/>
              </w:rPr>
              <w:t xml:space="preserve">Galtung, J. (1996). </w:t>
            </w:r>
            <w:r>
              <w:rPr>
                <w:rFonts w:ascii="Arial" w:eastAsia="Arial" w:hAnsi="Arial" w:cs="Arial"/>
                <w:i/>
              </w:rPr>
              <w:t xml:space="preserve">Paz por medios pacíficos: paz y conflicto, </w:t>
            </w:r>
            <w:r>
              <w:rPr>
                <w:rFonts w:ascii="Arial" w:eastAsia="Arial" w:hAnsi="Arial" w:cs="Arial"/>
                <w:i/>
              </w:rPr>
              <w:t>desarrollo y civilización</w:t>
            </w:r>
            <w:r>
              <w:rPr>
                <w:rFonts w:ascii="Arial" w:eastAsia="Arial" w:hAnsi="Arial" w:cs="Arial"/>
              </w:rPr>
              <w:t>. Publicaciones SAGE.</w:t>
            </w:r>
          </w:p>
        </w:tc>
        <w:tc>
          <w:tcPr>
            <w:tcW w:w="3402" w:type="dxa"/>
            <w:vAlign w:val="center"/>
          </w:tcPr>
          <w:p w14:paraId="00000131" w14:textId="77777777" w:rsidR="00EA4151" w:rsidRPr="003442A4" w:rsidRDefault="005C3801">
            <w:pPr>
              <w:pBdr>
                <w:top w:val="nil"/>
                <w:left w:val="nil"/>
                <w:bottom w:val="nil"/>
                <w:right w:val="nil"/>
                <w:between w:val="nil"/>
              </w:pBdr>
              <w:spacing w:after="120"/>
              <w:rPr>
                <w:rFonts w:ascii="Arial" w:eastAsia="Arial" w:hAnsi="Arial" w:cs="Arial"/>
                <w:color w:val="000000"/>
                <w:lang w:val="en-US"/>
              </w:rPr>
            </w:pPr>
            <w:r w:rsidRPr="003442A4">
              <w:rPr>
                <w:rFonts w:ascii="Arial" w:eastAsia="Arial" w:hAnsi="Arial" w:cs="Arial"/>
                <w:color w:val="000000"/>
                <w:lang w:val="en-US"/>
              </w:rPr>
              <w:t>AGE Journals, Google Scholar, y JSTOR</w:t>
            </w:r>
          </w:p>
        </w:tc>
      </w:tr>
      <w:tr w:rsidR="00EA4151" w14:paraId="4C55F36B" w14:textId="77777777">
        <w:tc>
          <w:tcPr>
            <w:tcW w:w="959" w:type="dxa"/>
            <w:vAlign w:val="center"/>
          </w:tcPr>
          <w:p w14:paraId="00000132"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4</w:t>
            </w:r>
          </w:p>
        </w:tc>
        <w:tc>
          <w:tcPr>
            <w:tcW w:w="5527" w:type="dxa"/>
          </w:tcPr>
          <w:p w14:paraId="00000133" w14:textId="77777777" w:rsidR="00EA4151" w:rsidRDefault="005C3801">
            <w:pPr>
              <w:spacing w:after="120"/>
              <w:rPr>
                <w:rFonts w:ascii="Arial" w:eastAsia="Arial" w:hAnsi="Arial" w:cs="Arial"/>
              </w:rPr>
            </w:pPr>
            <w:r>
              <w:rPr>
                <w:rFonts w:ascii="Arial" w:eastAsia="Arial" w:hAnsi="Arial" w:cs="Arial"/>
              </w:rPr>
              <w:t xml:space="preserve">Lederach, JP (2003). </w:t>
            </w:r>
            <w:r>
              <w:rPr>
                <w:rFonts w:ascii="Arial" w:eastAsia="Arial" w:hAnsi="Arial" w:cs="Arial"/>
                <w:i/>
              </w:rPr>
              <w:t>El abecé de la paz y los conflictos: Educación para la paz</w:t>
            </w:r>
            <w:r>
              <w:rPr>
                <w:rFonts w:ascii="Arial" w:eastAsia="Arial" w:hAnsi="Arial" w:cs="Arial"/>
              </w:rPr>
              <w:t>. Ediciones Granica.</w:t>
            </w:r>
          </w:p>
        </w:tc>
        <w:tc>
          <w:tcPr>
            <w:tcW w:w="3402" w:type="dxa"/>
            <w:vAlign w:val="center"/>
          </w:tcPr>
          <w:p w14:paraId="00000134"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 xml:space="preserve">Google </w:t>
            </w:r>
            <w:proofErr w:type="spellStart"/>
            <w:r>
              <w:rPr>
                <w:rFonts w:ascii="Arial" w:eastAsia="Arial" w:hAnsi="Arial" w:cs="Arial"/>
                <w:color w:val="000000"/>
              </w:rPr>
              <w:t>Scholar</w:t>
            </w:r>
            <w:proofErr w:type="spellEnd"/>
          </w:p>
        </w:tc>
      </w:tr>
      <w:tr w:rsidR="00EA4151" w14:paraId="186831F4" w14:textId="77777777">
        <w:tc>
          <w:tcPr>
            <w:tcW w:w="959" w:type="dxa"/>
            <w:vAlign w:val="center"/>
          </w:tcPr>
          <w:p w14:paraId="00000135"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lastRenderedPageBreak/>
              <w:t>5</w:t>
            </w:r>
          </w:p>
        </w:tc>
        <w:tc>
          <w:tcPr>
            <w:tcW w:w="5527" w:type="dxa"/>
          </w:tcPr>
          <w:p w14:paraId="00000136" w14:textId="77777777" w:rsidR="00EA4151" w:rsidRDefault="005C3801">
            <w:pPr>
              <w:spacing w:after="120"/>
              <w:rPr>
                <w:rFonts w:ascii="Arial" w:eastAsia="Arial" w:hAnsi="Arial" w:cs="Arial"/>
              </w:rPr>
            </w:pPr>
            <w:r>
              <w:rPr>
                <w:rFonts w:ascii="Arial" w:eastAsia="Arial" w:hAnsi="Arial" w:cs="Arial"/>
              </w:rPr>
              <w:t xml:space="preserve">Martínez Guzmán, V. (2001). </w:t>
            </w:r>
            <w:r>
              <w:rPr>
                <w:rFonts w:ascii="Arial" w:eastAsia="Arial" w:hAnsi="Arial" w:cs="Arial"/>
                <w:i/>
              </w:rPr>
              <w:t xml:space="preserve">Filosofía para hacer </w:t>
            </w:r>
            <w:r>
              <w:rPr>
                <w:rFonts w:ascii="Arial" w:eastAsia="Arial" w:hAnsi="Arial" w:cs="Arial"/>
                <w:i/>
              </w:rPr>
              <w:t>los pasos</w:t>
            </w:r>
            <w:r>
              <w:rPr>
                <w:rFonts w:ascii="Arial" w:eastAsia="Arial" w:hAnsi="Arial" w:cs="Arial"/>
              </w:rPr>
              <w:t>. Ediciones Hacer.</w:t>
            </w:r>
          </w:p>
        </w:tc>
        <w:tc>
          <w:tcPr>
            <w:tcW w:w="3402" w:type="dxa"/>
            <w:vAlign w:val="center"/>
          </w:tcPr>
          <w:p w14:paraId="00000137"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JSTOR</w:t>
            </w:r>
          </w:p>
        </w:tc>
      </w:tr>
      <w:tr w:rsidR="00EA4151" w14:paraId="70512E90" w14:textId="77777777">
        <w:tc>
          <w:tcPr>
            <w:tcW w:w="959" w:type="dxa"/>
            <w:vAlign w:val="center"/>
          </w:tcPr>
          <w:p w14:paraId="00000138"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6</w:t>
            </w:r>
          </w:p>
        </w:tc>
        <w:tc>
          <w:tcPr>
            <w:tcW w:w="5527" w:type="dxa"/>
          </w:tcPr>
          <w:p w14:paraId="00000139" w14:textId="77777777" w:rsidR="00EA4151" w:rsidRDefault="005C3801">
            <w:pPr>
              <w:spacing w:after="120"/>
              <w:rPr>
                <w:rFonts w:ascii="Arial" w:eastAsia="Arial" w:hAnsi="Arial" w:cs="Arial"/>
              </w:rPr>
            </w:pPr>
            <w:r>
              <w:rPr>
                <w:rFonts w:ascii="Arial" w:eastAsia="Arial" w:hAnsi="Arial" w:cs="Arial"/>
              </w:rPr>
              <w:t xml:space="preserve">Naciones Unidad. (1948). </w:t>
            </w:r>
            <w:r>
              <w:rPr>
                <w:rFonts w:ascii="Arial" w:eastAsia="Arial" w:hAnsi="Arial" w:cs="Arial"/>
                <w:color w:val="000000"/>
              </w:rPr>
              <w:t xml:space="preserve">Declaración </w:t>
            </w:r>
            <w:hyperlink r:id="rId38">
              <w:r>
                <w:rPr>
                  <w:rFonts w:ascii="Arial" w:eastAsia="Arial" w:hAnsi="Arial" w:cs="Arial"/>
                  <w:color w:val="000000"/>
                </w:rPr>
                <w:t>Universal de Derechos Humanos</w:t>
              </w:r>
            </w:hyperlink>
            <w:r>
              <w:rPr>
                <w:rFonts w:ascii="Arial" w:eastAsia="Arial" w:hAnsi="Arial" w:cs="Arial"/>
                <w:color w:val="000000"/>
              </w:rPr>
              <w:t xml:space="preserve"> . </w:t>
            </w:r>
            <w:hyperlink r:id="rId39">
              <w:r>
                <w:rPr>
                  <w:rFonts w:ascii="Arial" w:eastAsia="Arial" w:hAnsi="Arial" w:cs="Arial"/>
                  <w:color w:val="0000FF"/>
                  <w:u w:val="single"/>
                </w:rPr>
                <w:t>https://www.un.org/es/sobre-nosotros/declaracion-universal-de-derechos-humanos</w:t>
              </w:r>
            </w:hyperlink>
          </w:p>
        </w:tc>
        <w:tc>
          <w:tcPr>
            <w:tcW w:w="3402" w:type="dxa"/>
            <w:vAlign w:val="center"/>
          </w:tcPr>
          <w:p w14:paraId="0000013A"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UNESCO</w:t>
            </w:r>
          </w:p>
        </w:tc>
      </w:tr>
      <w:tr w:rsidR="00EA4151" w14:paraId="75742ABE" w14:textId="77777777">
        <w:tc>
          <w:tcPr>
            <w:tcW w:w="959" w:type="dxa"/>
            <w:vAlign w:val="center"/>
          </w:tcPr>
          <w:p w14:paraId="0000013B"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7</w:t>
            </w:r>
          </w:p>
        </w:tc>
        <w:tc>
          <w:tcPr>
            <w:tcW w:w="5527" w:type="dxa"/>
          </w:tcPr>
          <w:p w14:paraId="0000013C" w14:textId="77777777" w:rsidR="00EA4151" w:rsidRDefault="005C3801">
            <w:pPr>
              <w:spacing w:after="120"/>
              <w:rPr>
                <w:rFonts w:ascii="Arial" w:eastAsia="Arial" w:hAnsi="Arial" w:cs="Arial"/>
              </w:rPr>
            </w:pPr>
            <w:r>
              <w:rPr>
                <w:rFonts w:ascii="Arial" w:eastAsia="Arial" w:hAnsi="Arial" w:cs="Arial"/>
              </w:rPr>
              <w:t xml:space="preserve">UNESCO. (1995). </w:t>
            </w:r>
            <w:r>
              <w:rPr>
                <w:rFonts w:ascii="Arial" w:eastAsia="Arial" w:hAnsi="Arial" w:cs="Arial"/>
                <w:i/>
              </w:rPr>
              <w:t>Educación para una cultura de paz</w:t>
            </w:r>
            <w:r>
              <w:rPr>
                <w:rFonts w:ascii="Arial" w:eastAsia="Arial" w:hAnsi="Arial" w:cs="Arial"/>
              </w:rPr>
              <w:t xml:space="preserve">. Organización de las Naciones </w:t>
            </w:r>
            <w:r>
              <w:rPr>
                <w:rFonts w:ascii="Arial" w:eastAsia="Arial" w:hAnsi="Arial" w:cs="Arial"/>
              </w:rPr>
              <w:t>Unidas para la Educación, la Ciencia y la Cultura.</w:t>
            </w:r>
          </w:p>
        </w:tc>
        <w:tc>
          <w:tcPr>
            <w:tcW w:w="3402" w:type="dxa"/>
            <w:vAlign w:val="center"/>
          </w:tcPr>
          <w:p w14:paraId="0000013D" w14:textId="77777777" w:rsidR="00EA4151" w:rsidRDefault="005C3801">
            <w:pPr>
              <w:pBdr>
                <w:top w:val="nil"/>
                <w:left w:val="nil"/>
                <w:bottom w:val="nil"/>
                <w:right w:val="nil"/>
                <w:between w:val="nil"/>
              </w:pBdr>
              <w:spacing w:after="120"/>
              <w:rPr>
                <w:rFonts w:ascii="Arial" w:eastAsia="Arial" w:hAnsi="Arial" w:cs="Arial"/>
                <w:color w:val="000000"/>
              </w:rPr>
            </w:pPr>
            <w:r>
              <w:rPr>
                <w:rFonts w:ascii="Arial" w:eastAsia="Arial" w:hAnsi="Arial" w:cs="Arial"/>
                <w:color w:val="000000"/>
              </w:rPr>
              <w:t>UNESCO</w:t>
            </w:r>
          </w:p>
        </w:tc>
      </w:tr>
      <w:tr w:rsidR="00EA4151" w14:paraId="0498B28A" w14:textId="77777777">
        <w:tc>
          <w:tcPr>
            <w:tcW w:w="959" w:type="dxa"/>
            <w:vAlign w:val="center"/>
          </w:tcPr>
          <w:p w14:paraId="0000013E" w14:textId="77777777" w:rsidR="00EA4151" w:rsidRDefault="00EA4151">
            <w:pPr>
              <w:pBdr>
                <w:top w:val="nil"/>
                <w:left w:val="nil"/>
                <w:bottom w:val="nil"/>
                <w:right w:val="nil"/>
                <w:between w:val="nil"/>
              </w:pBdr>
              <w:spacing w:after="120"/>
              <w:jc w:val="center"/>
              <w:rPr>
                <w:rFonts w:ascii="Arial" w:eastAsia="Arial" w:hAnsi="Arial" w:cs="Arial"/>
                <w:color w:val="000000"/>
              </w:rPr>
            </w:pPr>
          </w:p>
        </w:tc>
        <w:tc>
          <w:tcPr>
            <w:tcW w:w="5527" w:type="dxa"/>
          </w:tcPr>
          <w:p w14:paraId="0000013F" w14:textId="77777777" w:rsidR="00EA4151" w:rsidRDefault="00EA4151">
            <w:pPr>
              <w:spacing w:after="120"/>
              <w:rPr>
                <w:rFonts w:ascii="Arial" w:eastAsia="Arial" w:hAnsi="Arial" w:cs="Arial"/>
              </w:rPr>
            </w:pPr>
          </w:p>
        </w:tc>
        <w:tc>
          <w:tcPr>
            <w:tcW w:w="3402" w:type="dxa"/>
            <w:vAlign w:val="center"/>
          </w:tcPr>
          <w:p w14:paraId="00000140" w14:textId="77777777" w:rsidR="00EA4151" w:rsidRDefault="00EA4151">
            <w:pPr>
              <w:pBdr>
                <w:top w:val="nil"/>
                <w:left w:val="nil"/>
                <w:bottom w:val="nil"/>
                <w:right w:val="nil"/>
                <w:between w:val="nil"/>
              </w:pBdr>
              <w:spacing w:after="120"/>
              <w:rPr>
                <w:rFonts w:ascii="Arial" w:eastAsia="Arial" w:hAnsi="Arial" w:cs="Arial"/>
                <w:color w:val="000000"/>
              </w:rPr>
            </w:pPr>
          </w:p>
        </w:tc>
      </w:tr>
      <w:tr w:rsidR="00EA4151" w14:paraId="710600D1" w14:textId="77777777">
        <w:tc>
          <w:tcPr>
            <w:tcW w:w="9888" w:type="dxa"/>
            <w:gridSpan w:val="3"/>
            <w:shd w:val="clear" w:color="auto" w:fill="CCC1D9"/>
            <w:vAlign w:val="center"/>
          </w:tcPr>
          <w:p w14:paraId="00000141" w14:textId="77777777" w:rsidR="00EA4151" w:rsidRDefault="005C3801">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b/>
                <w:color w:val="000000"/>
              </w:rPr>
              <w:t>RECURSOS AUDIOVISUALES</w:t>
            </w:r>
          </w:p>
          <w:p w14:paraId="00000142" w14:textId="77777777" w:rsidR="00EA4151" w:rsidRDefault="005C3801">
            <w:pPr>
              <w:pBdr>
                <w:top w:val="nil"/>
                <w:left w:val="nil"/>
                <w:bottom w:val="nil"/>
                <w:right w:val="nil"/>
                <w:between w:val="nil"/>
              </w:pBdr>
              <w:spacing w:after="120"/>
              <w:jc w:val="both"/>
              <w:rPr>
                <w:rFonts w:ascii="Arial" w:eastAsia="Arial" w:hAnsi="Arial" w:cs="Arial"/>
                <w:color w:val="000000"/>
              </w:rPr>
            </w:pPr>
            <w:r>
              <w:rPr>
                <w:rFonts w:ascii="Arial" w:eastAsia="Arial" w:hAnsi="Arial" w:cs="Arial"/>
                <w:color w:val="000000"/>
              </w:rPr>
              <w:t>Incluye videos, podcast, audiolibros, grabaciones sonoras o musicales, que se encuentran alojados en internet.</w:t>
            </w:r>
          </w:p>
        </w:tc>
      </w:tr>
      <w:tr w:rsidR="00EA4151" w14:paraId="58833BB4" w14:textId="77777777">
        <w:tc>
          <w:tcPr>
            <w:tcW w:w="959" w:type="dxa"/>
            <w:vAlign w:val="center"/>
          </w:tcPr>
          <w:p w14:paraId="00000145" w14:textId="5A119DE5" w:rsidR="00EA4151" w:rsidRDefault="006E0DF7">
            <w:pPr>
              <w:pBdr>
                <w:top w:val="nil"/>
                <w:left w:val="nil"/>
                <w:bottom w:val="nil"/>
                <w:right w:val="nil"/>
                <w:between w:val="nil"/>
              </w:pBdr>
              <w:spacing w:after="120"/>
              <w:jc w:val="center"/>
              <w:rPr>
                <w:rFonts w:ascii="Arial" w:eastAsia="Arial" w:hAnsi="Arial" w:cs="Arial"/>
                <w:color w:val="000000"/>
              </w:rPr>
            </w:pPr>
            <w:r>
              <w:rPr>
                <w:rFonts w:ascii="Arial" w:eastAsia="Arial" w:hAnsi="Arial" w:cs="Arial"/>
                <w:color w:val="000000"/>
              </w:rPr>
              <w:t>Tema 1</w:t>
            </w:r>
            <w:bookmarkStart w:id="43" w:name="_GoBack"/>
            <w:bookmarkEnd w:id="43"/>
          </w:p>
        </w:tc>
        <w:tc>
          <w:tcPr>
            <w:tcW w:w="8929" w:type="dxa"/>
            <w:gridSpan w:val="2"/>
          </w:tcPr>
          <w:p w14:paraId="00000146" w14:textId="77777777" w:rsidR="00EA4151" w:rsidRDefault="005C3801">
            <w:pPr>
              <w:spacing w:after="120"/>
              <w:rPr>
                <w:rFonts w:ascii="Arial" w:eastAsia="Arial" w:hAnsi="Arial" w:cs="Arial"/>
              </w:rPr>
            </w:pPr>
            <w:sdt>
              <w:sdtPr>
                <w:tag w:val="goog_rdk_40"/>
                <w:id w:val="481587164"/>
              </w:sdtPr>
              <w:sdtEndPr/>
              <w:sdtContent>
                <w:commentRangeStart w:id="44"/>
              </w:sdtContent>
            </w:sdt>
            <w:r>
              <w:rPr>
                <w:rFonts w:ascii="Arial" w:eastAsia="Arial" w:hAnsi="Arial" w:cs="Arial"/>
              </w:rPr>
              <w:t xml:space="preserve">Centro de Recursos para la Paz. (2021, 12 de abril). </w:t>
            </w:r>
            <w:r>
              <w:rPr>
                <w:rFonts w:ascii="Arial" w:eastAsia="Arial" w:hAnsi="Arial" w:cs="Arial"/>
                <w:i/>
              </w:rPr>
              <w:t>¿Qué es paz negativa, paz positiva y para qué sirven los índices de paz?</w:t>
            </w:r>
            <w:r>
              <w:rPr>
                <w:rFonts w:ascii="Arial" w:eastAsia="Arial" w:hAnsi="Arial" w:cs="Arial"/>
              </w:rPr>
              <w:t xml:space="preserve"> [Video].</w:t>
            </w:r>
            <w:hyperlink r:id="rId40">
              <w:r>
                <w:rPr>
                  <w:rFonts w:ascii="Arial" w:eastAsia="Arial" w:hAnsi="Arial" w:cs="Arial"/>
                  <w:color w:val="0000FF"/>
                  <w:u w:val="single"/>
                </w:rPr>
                <w:t>https://www.youtube.com/watch?v=hhZqZkZ​​.com /</w:t>
              </w:r>
              <w:proofErr w:type="spellStart"/>
              <w:r>
                <w:rPr>
                  <w:rFonts w:ascii="Arial" w:eastAsia="Arial" w:hAnsi="Arial" w:cs="Arial"/>
                  <w:color w:val="0000FF"/>
                  <w:u w:val="single"/>
                </w:rPr>
                <w:t>w?v</w:t>
              </w:r>
              <w:proofErr w:type="spellEnd"/>
              <w:r>
                <w:rPr>
                  <w:rFonts w:ascii="Arial" w:eastAsia="Arial" w:hAnsi="Arial" w:cs="Arial"/>
                  <w:color w:val="0000FF"/>
                  <w:u w:val="single"/>
                </w:rPr>
                <w:t xml:space="preserve"> =Tu</w:t>
              </w:r>
            </w:hyperlink>
            <w:commentRangeEnd w:id="44"/>
            <w:r>
              <w:commentReference w:id="44"/>
            </w:r>
          </w:p>
        </w:tc>
      </w:tr>
      <w:tr w:rsidR="00EA4151" w14:paraId="3D96424E" w14:textId="77777777">
        <w:tc>
          <w:tcPr>
            <w:tcW w:w="959" w:type="dxa"/>
            <w:vAlign w:val="center"/>
          </w:tcPr>
          <w:p w14:paraId="00000148" w14:textId="77777777" w:rsidR="00EA4151" w:rsidRDefault="00EA4151">
            <w:pPr>
              <w:pBdr>
                <w:top w:val="nil"/>
                <w:left w:val="nil"/>
                <w:bottom w:val="nil"/>
                <w:right w:val="nil"/>
                <w:between w:val="nil"/>
              </w:pBdr>
              <w:spacing w:after="120"/>
              <w:jc w:val="center"/>
              <w:rPr>
                <w:rFonts w:ascii="Arial" w:eastAsia="Arial" w:hAnsi="Arial" w:cs="Arial"/>
                <w:color w:val="000000"/>
              </w:rPr>
            </w:pPr>
          </w:p>
        </w:tc>
        <w:tc>
          <w:tcPr>
            <w:tcW w:w="8929" w:type="dxa"/>
            <w:gridSpan w:val="2"/>
          </w:tcPr>
          <w:p w14:paraId="00000149" w14:textId="77777777" w:rsidR="00EA4151" w:rsidRDefault="00EA4151">
            <w:pPr>
              <w:spacing w:after="120"/>
              <w:rPr>
                <w:rFonts w:ascii="Arial" w:eastAsia="Arial" w:hAnsi="Arial" w:cs="Arial"/>
              </w:rPr>
            </w:pPr>
          </w:p>
        </w:tc>
      </w:tr>
      <w:tr w:rsidR="00EA4151" w14:paraId="487A82FA" w14:textId="77777777">
        <w:trPr>
          <w:trHeight w:val="240"/>
        </w:trPr>
        <w:tc>
          <w:tcPr>
            <w:tcW w:w="959" w:type="dxa"/>
            <w:vAlign w:val="center"/>
          </w:tcPr>
          <w:p w14:paraId="0000014B" w14:textId="77777777" w:rsidR="00EA4151" w:rsidRDefault="00EA4151">
            <w:pPr>
              <w:pBdr>
                <w:top w:val="nil"/>
                <w:left w:val="nil"/>
                <w:bottom w:val="nil"/>
                <w:right w:val="nil"/>
                <w:between w:val="nil"/>
              </w:pBdr>
              <w:spacing w:after="120"/>
              <w:jc w:val="center"/>
              <w:rPr>
                <w:rFonts w:ascii="Arial" w:eastAsia="Arial" w:hAnsi="Arial" w:cs="Arial"/>
                <w:color w:val="000000"/>
              </w:rPr>
            </w:pPr>
          </w:p>
        </w:tc>
        <w:tc>
          <w:tcPr>
            <w:tcW w:w="8929" w:type="dxa"/>
            <w:gridSpan w:val="2"/>
          </w:tcPr>
          <w:p w14:paraId="0000014C" w14:textId="77777777" w:rsidR="00EA4151" w:rsidRDefault="00EA4151">
            <w:pPr>
              <w:spacing w:after="120"/>
              <w:rPr>
                <w:rFonts w:ascii="Arial" w:eastAsia="Arial" w:hAnsi="Arial" w:cs="Arial"/>
              </w:rPr>
            </w:pPr>
          </w:p>
        </w:tc>
      </w:tr>
      <w:tr w:rsidR="00EA4151" w14:paraId="1EFF8617" w14:textId="77777777">
        <w:tc>
          <w:tcPr>
            <w:tcW w:w="959" w:type="dxa"/>
            <w:vAlign w:val="center"/>
          </w:tcPr>
          <w:p w14:paraId="0000014E" w14:textId="77777777" w:rsidR="00EA4151" w:rsidRDefault="00EA4151">
            <w:pPr>
              <w:pBdr>
                <w:top w:val="nil"/>
                <w:left w:val="nil"/>
                <w:bottom w:val="nil"/>
                <w:right w:val="nil"/>
                <w:between w:val="nil"/>
              </w:pBdr>
              <w:spacing w:after="120"/>
              <w:jc w:val="center"/>
              <w:rPr>
                <w:rFonts w:ascii="Arial" w:eastAsia="Arial" w:hAnsi="Arial" w:cs="Arial"/>
                <w:color w:val="000000"/>
              </w:rPr>
            </w:pPr>
          </w:p>
        </w:tc>
        <w:tc>
          <w:tcPr>
            <w:tcW w:w="8929" w:type="dxa"/>
            <w:gridSpan w:val="2"/>
          </w:tcPr>
          <w:p w14:paraId="0000014F" w14:textId="77777777" w:rsidR="00EA4151" w:rsidRDefault="00EA4151">
            <w:pPr>
              <w:spacing w:after="120"/>
              <w:rPr>
                <w:rFonts w:ascii="Arial" w:eastAsia="Arial" w:hAnsi="Arial" w:cs="Arial"/>
              </w:rPr>
            </w:pPr>
          </w:p>
        </w:tc>
      </w:tr>
      <w:tr w:rsidR="00EA4151" w14:paraId="4BC7EEF4" w14:textId="77777777">
        <w:tc>
          <w:tcPr>
            <w:tcW w:w="959" w:type="dxa"/>
            <w:vAlign w:val="center"/>
          </w:tcPr>
          <w:p w14:paraId="00000151"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8929" w:type="dxa"/>
            <w:gridSpan w:val="2"/>
          </w:tcPr>
          <w:p w14:paraId="00000152" w14:textId="77777777" w:rsidR="00EA4151" w:rsidRDefault="00EA4151">
            <w:pPr>
              <w:spacing w:after="120"/>
              <w:rPr>
                <w:rFonts w:ascii="Arial" w:eastAsia="Arial" w:hAnsi="Arial" w:cs="Arial"/>
                <w:sz w:val="20"/>
                <w:szCs w:val="20"/>
              </w:rPr>
            </w:pPr>
          </w:p>
        </w:tc>
      </w:tr>
      <w:tr w:rsidR="00EA4151" w14:paraId="5026F53C" w14:textId="77777777">
        <w:tc>
          <w:tcPr>
            <w:tcW w:w="959" w:type="dxa"/>
            <w:vAlign w:val="center"/>
          </w:tcPr>
          <w:p w14:paraId="00000154" w14:textId="77777777" w:rsidR="00EA4151" w:rsidRDefault="00EA4151">
            <w:pPr>
              <w:pBdr>
                <w:top w:val="nil"/>
                <w:left w:val="nil"/>
                <w:bottom w:val="nil"/>
                <w:right w:val="nil"/>
                <w:between w:val="nil"/>
              </w:pBdr>
              <w:spacing w:after="120"/>
              <w:jc w:val="center"/>
              <w:rPr>
                <w:rFonts w:ascii="Arial" w:eastAsia="Arial" w:hAnsi="Arial" w:cs="Arial"/>
                <w:color w:val="000000"/>
                <w:sz w:val="20"/>
                <w:szCs w:val="20"/>
              </w:rPr>
            </w:pPr>
          </w:p>
        </w:tc>
        <w:tc>
          <w:tcPr>
            <w:tcW w:w="8929" w:type="dxa"/>
            <w:gridSpan w:val="2"/>
          </w:tcPr>
          <w:p w14:paraId="00000155" w14:textId="77777777" w:rsidR="00EA4151" w:rsidRDefault="00EA4151">
            <w:pPr>
              <w:spacing w:after="120"/>
              <w:rPr>
                <w:rFonts w:ascii="Arial" w:eastAsia="Arial" w:hAnsi="Arial" w:cs="Arial"/>
                <w:sz w:val="20"/>
                <w:szCs w:val="20"/>
              </w:rPr>
            </w:pPr>
          </w:p>
        </w:tc>
      </w:tr>
    </w:tbl>
    <w:p w14:paraId="00000157"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p w14:paraId="00000158" w14:textId="77777777" w:rsidR="00EA4151" w:rsidRDefault="00EA4151">
      <w:pPr>
        <w:keepNext/>
        <w:pBdr>
          <w:top w:val="nil"/>
          <w:left w:val="nil"/>
          <w:bottom w:val="nil"/>
          <w:right w:val="nil"/>
          <w:between w:val="nil"/>
        </w:pBdr>
        <w:spacing w:after="120"/>
        <w:rPr>
          <w:rFonts w:ascii="Arial" w:eastAsia="Arial" w:hAnsi="Arial" w:cs="Arial"/>
          <w:b/>
          <w:color w:val="000000"/>
          <w:sz w:val="24"/>
          <w:szCs w:val="24"/>
        </w:rPr>
      </w:pPr>
    </w:p>
    <w:sectPr w:rsidR="00EA4151">
      <w:headerReference w:type="even" r:id="rId41"/>
      <w:headerReference w:type="default" r:id="rId42"/>
      <w:footerReference w:type="even" r:id="rId43"/>
      <w:footerReference w:type="default" r:id="rId44"/>
      <w:headerReference w:type="first" r:id="rId45"/>
      <w:footerReference w:type="first" r:id="rId46"/>
      <w:pgSz w:w="12242" w:h="15842"/>
      <w:pgMar w:top="1701" w:right="1701" w:bottom="1701" w:left="1701"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icrosoft Office User" w:date="2024-10-25T20:09:00Z" w:initials="">
    <w:p w14:paraId="00000175"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https://www.freepik.es/foto-gratis/vista-superior-palomas-papel-hojas_9469030.htm#fromView=search&amp;page=1&amp;position=2&amp;uuid=83a77b6d-9d45-4f93-bf22-ae6e020882eb</w:t>
      </w:r>
    </w:p>
  </w:comment>
  <w:comment w:id="3" w:author="Microsoft Office User" w:date="2024-10-25T20:13:00Z" w:initials="">
    <w:p w14:paraId="0000016D"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https://www.freepik.es/foto-gratis/vista-superior-cadena-origami-personas-globo_9393822.htm#fromView=search&amp;page=1&amp;position=14&amp;uuid=68cea944-66fd-4e24-9177-42fdee74727f</w:t>
      </w:r>
    </w:p>
  </w:comment>
  <w:comment w:id="4" w:author="Microsoft Office User" w:date="2024-10-25T20:16:00Z" w:initials="">
    <w:p w14:paraId="00000182"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https://www.freepik.es/foto-gratis/gente-feliz-chocando-cinco-sesion-terapia-grupo_1110</w:t>
      </w:r>
      <w:r>
        <w:rPr>
          <w:rFonts w:ascii="Arial" w:eastAsia="Arial" w:hAnsi="Arial" w:cs="Arial"/>
          <w:color w:val="000000"/>
        </w:rPr>
        <w:t>8607.htm#fromView=search&amp;page=1&amp;position=2&amp;uuid=14042cae-99f0-45c7-9612-0b067559f26d</w:t>
      </w:r>
    </w:p>
  </w:comment>
  <w:comment w:id="5" w:author="Microsoft Office User" w:date="2024-10-25T08:23:00Z" w:initials="">
    <w:p w14:paraId="0000016F"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https://img.freepik.com/free-photo/angry-nervous-girl-threatening-camera_1262-19973.jpg?t=st=1729862537~exp=1729866137~hmac=f59ee22975ccc801d645bddbcb044334431cf9381673103</w:t>
      </w:r>
      <w:r>
        <w:rPr>
          <w:rFonts w:ascii="Arial" w:eastAsia="Arial" w:hAnsi="Arial" w:cs="Arial"/>
          <w:color w:val="000000"/>
        </w:rPr>
        <w:t>6b4a3da04741b781e&amp;w=740</w:t>
      </w:r>
    </w:p>
  </w:comment>
  <w:comment w:id="6" w:author="Microsoft Office User" w:date="2024-10-25T08:25:00Z" w:initials="">
    <w:p w14:paraId="00000165"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https://img.freepik.com/free-photo/beautiful-girl-eating-ice-cream_23-2148630934.jpg?t=st=1729862660~exp=1729866260~hmac=1bfc7cd2caa636ffbb0fbd2abe3536141eb58a7c865138c709be4d9c7bca1343&amp;w=740</w:t>
      </w:r>
    </w:p>
  </w:comment>
  <w:comment w:id="7" w:author="Microsoft Office User" w:date="2024-10-25T20:19:00Z" w:initials="">
    <w:p w14:paraId="0000018D"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como texto resaltado.</w:t>
      </w:r>
    </w:p>
  </w:comment>
  <w:comment w:id="8" w:author="Microsoft Office User" w:date="2024-10-25T20:25:00Z" w:initials="">
    <w:p w14:paraId="00000186"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Crear un l</w:t>
      </w:r>
      <w:r>
        <w:rPr>
          <w:rFonts w:ascii="Arial" w:eastAsia="Arial" w:hAnsi="Arial" w:cs="Arial"/>
          <w:color w:val="000000"/>
        </w:rPr>
        <w:t>lamado a la acción que descargue el PDF Concepto de paz</w:t>
      </w:r>
    </w:p>
  </w:comment>
  <w:comment w:id="9" w:author="FERNANDO HENAO" w:date="2024-10-29T00:07:00Z" w:initials="">
    <w:p w14:paraId="00000171"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Validado</w:t>
      </w:r>
    </w:p>
  </w:comment>
  <w:comment w:id="10" w:author="FERNANDO HENAO" w:date="2024-10-29T00:04:00Z" w:initials="">
    <w:p w14:paraId="00000177"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expresión</w:t>
      </w:r>
    </w:p>
  </w:comment>
  <w:comment w:id="11" w:author="Microsoft Office User" w:date="2024-10-25T20:29:00Z" w:initials="">
    <w:p w14:paraId="0000018C"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como cita.</w:t>
      </w:r>
    </w:p>
  </w:comment>
  <w:comment w:id="12" w:author="Microsoft Office User" w:date="2024-10-25T20:30:00Z" w:initials="">
    <w:p w14:paraId="0000017F"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https://www.freepik.es/foto-gratis/vista-superior-manos-sosteniendo-globo-terraqueo_26559581.htm#fromView=search&amp;page=1&amp;position=0&amp;uuid=00144bab-2c99-42</w:t>
      </w:r>
      <w:r>
        <w:rPr>
          <w:rFonts w:ascii="Arial" w:eastAsia="Arial" w:hAnsi="Arial" w:cs="Arial"/>
          <w:color w:val="000000"/>
        </w:rPr>
        <w:t>ba-a54c-784c6d976078</w:t>
      </w:r>
    </w:p>
  </w:comment>
  <w:comment w:id="13" w:author="Microsoft Office User" w:date="2024-10-25T08:27:00Z" w:initials="">
    <w:p w14:paraId="0000017D"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https://img.freepik.com/free-photo/woman-holding-origami-object_23-2149048433.jpg?t=st=1729862789~exp=1729866389~hmac=937f33a1bf07f266002238a35e36aa8fcc658b800135b600e5926a411d1d2afc&amp;w=740</w:t>
      </w:r>
    </w:p>
  </w:comment>
  <w:comment w:id="14" w:author="Microsoft Office User" w:date="2024-10-25T08:28:00Z" w:initials="">
    <w:p w14:paraId="0000016A"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https://img.freepik.com/free-photo/group-prote</w:t>
      </w:r>
      <w:r>
        <w:rPr>
          <w:rFonts w:ascii="Arial" w:eastAsia="Arial" w:hAnsi="Arial" w:cs="Arial"/>
          <w:color w:val="000000"/>
        </w:rPr>
        <w:t>sting-young-people-outdoors_155003-3794.jpg?t=st=1729862894~exp=1729866494~hmac=c86cd121a4d5c352d48dd0f7f7b90a1f40fa3c0798e59d5b8da6c3da45219b85&amp;w=740</w:t>
      </w:r>
    </w:p>
  </w:comment>
  <w:comment w:id="15" w:author="Microsoft Office User" w:date="2024-10-25T08:31:00Z" w:initials="">
    <w:p w14:paraId="00000169"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https://img.freepik.com/free-photo/group-female-friends-touching-hands_23-2148407547.jpg?t=st=1729863029~</w:t>
      </w:r>
      <w:r>
        <w:rPr>
          <w:rFonts w:ascii="Arial" w:eastAsia="Arial" w:hAnsi="Arial" w:cs="Arial"/>
          <w:color w:val="000000"/>
        </w:rPr>
        <w:t>exp=1729866629~hmac=399c99ae20c20f2fe297eed9f90432b77817020a6d50836d978d769caa61583c&amp;w=740</w:t>
      </w:r>
    </w:p>
  </w:comment>
  <w:comment w:id="16" w:author="Microsoft Office User" w:date="2024-10-25T08:33:00Z" w:initials="">
    <w:p w14:paraId="00000180"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https://img.freepik.com/free-photo/children-looking-planet-model_23-2147797889.jpg?t=st=1729863140~exp=1729866740~hmac=bec085a7769d0b98b0947ae2f6f260cba9975f748e21c8</w:t>
      </w:r>
      <w:r>
        <w:rPr>
          <w:rFonts w:ascii="Arial" w:eastAsia="Arial" w:hAnsi="Arial" w:cs="Arial"/>
          <w:color w:val="000000"/>
        </w:rPr>
        <w:t>c3fb5ff6659a63138b&amp;w=740</w:t>
      </w:r>
    </w:p>
  </w:comment>
  <w:comment w:id="17" w:author="Microsoft Office User" w:date="2024-10-25T08:34:00Z" w:initials="">
    <w:p w14:paraId="0000016E"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https://img.freepik.com/free-photo/coworkers-working-office-relaxed-atmosphere_329181-12364.jpg?t=st=1729863212~exp=1729866812~hmac=32e87240ab756d6d13c3d1fe74d0014e2c3b76927f6081623ea6d79a2303adcb&amp;w=740</w:t>
      </w:r>
    </w:p>
  </w:comment>
  <w:comment w:id="18" w:author="Microsoft Office User" w:date="2024-10-25T20:36:00Z" w:initials="">
    <w:p w14:paraId="0000016C"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como cita.</w:t>
      </w:r>
    </w:p>
  </w:comment>
  <w:comment w:id="19" w:author="Microsoft Office User" w:date="2024-10-25T08:38:00Z" w:initials="">
    <w:p w14:paraId="0000017C"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https://img.freepik.com/free-photo/high-angle-person-holding-medical-mask-with-earth-globe_23-2148748643.jpg?t=st=1729863472~exp=1729867072~hmac=d1d0bb3fbff91b46aae45e1ddf4b35c9077824b5d3191ae01a746adaf487d70c&amp;w=826</w:t>
      </w:r>
    </w:p>
  </w:comment>
  <w:comment w:id="20" w:author="Microsoft Office User" w:date="2024-10-25T20:39:00Z" w:initials="">
    <w:p w14:paraId="00000167"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https://www.freepik.es/foto-gratis/maest</w:t>
      </w:r>
      <w:r>
        <w:rPr>
          <w:rFonts w:ascii="Arial" w:eastAsia="Arial" w:hAnsi="Arial" w:cs="Arial"/>
          <w:color w:val="000000"/>
        </w:rPr>
        <w:t>ra-juntando-sus-manos-sus-alumnos-juego_9571912.htm#fromView=search&amp;page=1&amp;position=14&amp;uuid=cf1f3334-8df6-4c8b-95a1-682a70fcaf1f</w:t>
      </w:r>
    </w:p>
  </w:comment>
  <w:comment w:id="21" w:author="Microsoft Office User" w:date="2024-10-25T08:40:00Z" w:initials="">
    <w:p w14:paraId="0000017E"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https://img.freepik.com/free-photo/lgtbiq-family-enjoying-life-together_23-2149173387.jpg?t=st=1729863573~exp=1729867173~hmac=2</w:t>
      </w:r>
      <w:r>
        <w:rPr>
          <w:rFonts w:ascii="Arial" w:eastAsia="Arial" w:hAnsi="Arial" w:cs="Arial"/>
          <w:color w:val="000000"/>
        </w:rPr>
        <w:t>5c4b2e2fee5e191a758d3c28065453ab6f90a7e15ce3f01a7323e1e9271c3a2&amp;w=740</w:t>
      </w:r>
    </w:p>
  </w:comment>
  <w:comment w:id="22" w:author="Microsoft Office User" w:date="2024-10-25T08:43:00Z" w:initials="">
    <w:p w14:paraId="00000181"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https://img.freepik.com/free-photo/front-view-hand-with-ecnomy-concept_23-2148547942.jpg?t=st=1729863752~exp=1729867352~hmac=5f6a331be8f87478f3decabcba5524d2b32694db1454d067535adcb717439</w:t>
      </w:r>
      <w:r>
        <w:rPr>
          <w:rFonts w:ascii="Arial" w:eastAsia="Arial" w:hAnsi="Arial" w:cs="Arial"/>
          <w:color w:val="000000"/>
        </w:rPr>
        <w:t>fdb&amp;w=740</w:t>
      </w:r>
    </w:p>
  </w:comment>
  <w:comment w:id="23" w:author="Microsoft Office User" w:date="2024-10-25T08:44:00Z" w:initials="">
    <w:p w14:paraId="0000017B"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https://img.freepik.com/free-photo/close-up-businessmen-working-company-financial-report-white-desk_23-2147857302.jpg?t=st=1729863808~exp=1729867408~hmac=08bca73c618e69912348c7338fbd1cd79577c6b7433bdb6588477e570762dc5d&amp;w=740</w:t>
      </w:r>
    </w:p>
  </w:comment>
  <w:comment w:id="24" w:author="Microsoft Office User" w:date="2024-10-25T08:47:00Z" w:initials="">
    <w:p w14:paraId="00000183"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w:t>
      </w:r>
      <w:r>
        <w:rPr>
          <w:rFonts w:ascii="Arial" w:eastAsia="Arial" w:hAnsi="Arial" w:cs="Arial"/>
          <w:color w:val="000000"/>
        </w:rPr>
        <w:t>om/free-photo/abstract-representation-financial-crisis-with-wooden-pieces_23-2148749502.jpg?t=st=1729863990~exp=1729867590~hmac=dee200f07d1a88289add9aefb0a508e3a36b427517d5e086ed66cba78188c6ec&amp;w=826</w:t>
      </w:r>
    </w:p>
  </w:comment>
  <w:comment w:id="25" w:author="Microsoft Office User" w:date="2024-10-25T08:45:00Z" w:initials="">
    <w:p w14:paraId="00000166"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https://img.freepik.com/free-photo/business-man-woman-sitting-equal-pieces-wooden_23-2148419660.jpg?t=st=1729863901~exp=1729867501~hmac=8dcc36fb20a7c0c661fff92952430632326b7aa7442e97bb3b8c21e3b754c1a9&amp;w=740</w:t>
      </w:r>
    </w:p>
  </w:comment>
  <w:comment w:id="26" w:author="Microsoft Office User" w:date="2024-10-26T09:46:00Z" w:initials="">
    <w:p w14:paraId="0000018A"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Crear un llamado a la acción que descargue el PDF</w:t>
      </w:r>
      <w:r>
        <w:rPr>
          <w:rFonts w:ascii="Arial" w:eastAsia="Arial" w:hAnsi="Arial" w:cs="Arial"/>
          <w:color w:val="000000"/>
        </w:rPr>
        <w:t xml:space="preserve"> Tipos de conflicto</w:t>
      </w:r>
    </w:p>
  </w:comment>
  <w:comment w:id="27" w:author="FERNANDO HENAO" w:date="2024-10-29T00:07:00Z" w:initials="">
    <w:p w14:paraId="00000179"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validado.</w:t>
      </w:r>
    </w:p>
  </w:comment>
  <w:comment w:id="28" w:author="Microsoft Office User" w:date="2024-10-25T08:57:00Z" w:initials="">
    <w:p w14:paraId="0000017A"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https://img.freepik.com/free-photo/pawns-world-globe-with-blue-background_23-2149407876.jpg?t=st=1729864594~exp=1729868194~hmac=7f46a92dd8e0f8782ff3e248f26e991d136fef4c76865d11a1bfa6509f838981&amp;w=740</w:t>
      </w:r>
    </w:p>
  </w:comment>
  <w:comment w:id="29" w:author="Microsoft Office User" w:date="2024-10-25T09:01:00Z" w:initials="">
    <w:p w14:paraId="00000173"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w:t>
      </w:r>
      <w:r>
        <w:rPr>
          <w:rFonts w:ascii="Arial" w:eastAsia="Arial" w:hAnsi="Arial" w:cs="Arial"/>
          <w:color w:val="000000"/>
        </w:rPr>
        <w:t>e-photo/close-up-man-with-coins-statistics_23-2148773975.jpg?t=st=1729864852~exp=1729868452~hmac=74bf5e663e0ab77e26a2de47590bd00fa8c8507373b488e72f4fa09042b6ac80&amp;w=740</w:t>
      </w:r>
    </w:p>
  </w:comment>
  <w:comment w:id="30" w:author="Microsoft Office User" w:date="2024-10-25T09:03:00Z" w:initials="">
    <w:p w14:paraId="00000178"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https://img.freepik.com/free-photo/revolution-still-life-design_23-2149061059.jpg?t=st=1</w:t>
      </w:r>
      <w:r>
        <w:rPr>
          <w:rFonts w:ascii="Arial" w:eastAsia="Arial" w:hAnsi="Arial" w:cs="Arial"/>
          <w:color w:val="000000"/>
        </w:rPr>
        <w:t>729864933~exp=1729868533~hmac=721a2cf8db0fc1995841a1bb58a53731f02adbdde174b117e086ea326347caab&amp;w=740</w:t>
      </w:r>
    </w:p>
  </w:comment>
  <w:comment w:id="31" w:author="Microsoft Office User" w:date="2024-10-25T09:04:00Z" w:initials="">
    <w:p w14:paraId="00000170"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https://img.freepik.com/free-photo/close-up-people-getting-stronger-together_23-2149125892.jpg?t=st=1729865035~exp=1729868635~hmac=1e2038f5a688c7e678a26e9d</w:t>
      </w:r>
      <w:r>
        <w:rPr>
          <w:rFonts w:ascii="Arial" w:eastAsia="Arial" w:hAnsi="Arial" w:cs="Arial"/>
          <w:color w:val="000000"/>
        </w:rPr>
        <w:t>ef2d536e7ef6af856eedc9b453db876cf2930fb9&amp;w=740</w:t>
      </w:r>
    </w:p>
  </w:comment>
  <w:comment w:id="32" w:author="Microsoft Office User" w:date="2024-10-26T10:00:00Z" w:initials="">
    <w:p w14:paraId="00000188"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como texto resaltado.</w:t>
      </w:r>
    </w:p>
  </w:comment>
  <w:comment w:id="33" w:author="Microsoft Office User" w:date="2024-10-25T09:06:00Z" w:initials="">
    <w:p w14:paraId="00000185"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https://img.freepik.com/free-photo/close-up-women-holding-fists-up-gathering_23-2148421920.jpg?t=st=1729865164~exp=1729868764~hmac=0ecd63a3877afbf9a825656db5507a28ed190013e85b860a</w:t>
      </w:r>
      <w:r>
        <w:rPr>
          <w:rFonts w:ascii="Arial" w:eastAsia="Arial" w:hAnsi="Arial" w:cs="Arial"/>
          <w:color w:val="000000"/>
        </w:rPr>
        <w:t>238cf9090d82907b&amp;w=740</w:t>
      </w:r>
    </w:p>
  </w:comment>
  <w:comment w:id="34" w:author="Microsoft Office User" w:date="2024-10-25T09:08:00Z" w:initials="">
    <w:p w14:paraId="00000176"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https://img.freepik.com/free-photo/angry-boss-man-his-secretary-standing-office-studio_155003-22441.jpg?t=st=1729865246~exp=1729868846~hmac=8a3a872cd33c28da621c167b2bee9f2c2267a4fea495cc831e8480f2d9dfdef1&amp;w=740</w:t>
      </w:r>
    </w:p>
  </w:comment>
  <w:comment w:id="35" w:author="Microsoft Office User" w:date="2024-10-25T09:09:00Z" w:initials="">
    <w:p w14:paraId="00000172"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w:t>
      </w:r>
      <w:r>
        <w:rPr>
          <w:rFonts w:ascii="Arial" w:eastAsia="Arial" w:hAnsi="Arial" w:cs="Arial"/>
          <w:color w:val="000000"/>
        </w:rPr>
        <w:t>m/free-photo/dictatorship-oppression-collage-concept_23-2149711448.jpg?t=st=1729865087~exp=1729868687~hmac=5e7000454a77dba6f4bf574ca501a81445e6eff4294eb369a7845710eabba7db&amp;w=740</w:t>
      </w:r>
    </w:p>
  </w:comment>
  <w:comment w:id="36" w:author="Microsoft Office User" w:date="2024-10-25T09:11:00Z" w:initials="">
    <w:p w14:paraId="00000187"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https://img.freepik.com/free-photo/top-view-sparkling-fist-black-lives-matter_</w:t>
      </w:r>
      <w:r>
        <w:rPr>
          <w:rFonts w:ascii="Arial" w:eastAsia="Arial" w:hAnsi="Arial" w:cs="Arial"/>
          <w:color w:val="000000"/>
        </w:rPr>
        <w:t>23-2148913887.jpg?t=st=1729865426~exp=1729869026~hmac=23911643921c996fd1c1f0d78e3895856e556c21bc7b7006a8e983b38fa1fbaf&amp;w=826</w:t>
      </w:r>
    </w:p>
  </w:comment>
  <w:comment w:id="37" w:author="FERNANDO HENAO" w:date="2024-10-29T00:11:00Z" w:initials="">
    <w:p w14:paraId="00000174"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redacción</w:t>
      </w:r>
    </w:p>
  </w:comment>
  <w:comment w:id="38" w:author="FERNANDO HENAO" w:date="2024-10-29T00:11:00Z" w:initials="">
    <w:p w14:paraId="0000016B"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redacción</w:t>
      </w:r>
    </w:p>
  </w:comment>
  <w:comment w:id="39" w:author="FERNANDO HENAO" w:date="2024-10-29T00:12:00Z" w:initials="">
    <w:p w14:paraId="00000189"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redacción</w:t>
      </w:r>
    </w:p>
  </w:comment>
  <w:comment w:id="40" w:author="FERNANDO HENAO" w:date="2024-10-29T00:12:00Z" w:initials="">
    <w:p w14:paraId="0000018B"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redacción</w:t>
      </w:r>
    </w:p>
  </w:comment>
  <w:comment w:id="41" w:author="FERNANDO HENAO" w:date="2024-10-29T00:12:00Z" w:initials="">
    <w:p w14:paraId="00000184"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ajusta redacción</w:t>
      </w:r>
    </w:p>
  </w:comment>
  <w:comment w:id="44" w:author="FERNANDO HENAO" w:date="2024-10-29T00:25:00Z" w:initials="">
    <w:p w14:paraId="00000168" w14:textId="77777777" w:rsidR="00EA4151" w:rsidRDefault="005C38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El recurso no tiene licencia </w:t>
      </w:r>
      <w:proofErr w:type="spellStart"/>
      <w:r>
        <w:rPr>
          <w:rFonts w:ascii="Arial" w:eastAsia="Arial" w:hAnsi="Arial" w:cs="Arial"/>
          <w:color w:val="000000"/>
        </w:rPr>
        <w:t>Cr</w:t>
      </w:r>
      <w:r>
        <w:rPr>
          <w:rFonts w:ascii="Arial" w:eastAsia="Arial" w:hAnsi="Arial" w:cs="Arial"/>
          <w:color w:val="000000"/>
        </w:rPr>
        <w:t>eative</w:t>
      </w:r>
      <w:proofErr w:type="spellEnd"/>
      <w:r>
        <w:rPr>
          <w:rFonts w:ascii="Arial" w:eastAsia="Arial" w:hAnsi="Arial" w:cs="Arial"/>
          <w:color w:val="000000"/>
        </w:rPr>
        <w:t xml:space="preserve"> </w:t>
      </w:r>
      <w:proofErr w:type="spellStart"/>
      <w:r>
        <w:rPr>
          <w:rFonts w:ascii="Arial" w:eastAsia="Arial" w:hAnsi="Arial" w:cs="Arial"/>
          <w:color w:val="000000"/>
        </w:rPr>
        <w:t>Commons</w:t>
      </w:r>
      <w:proofErr w:type="spellEnd"/>
      <w:r>
        <w:rPr>
          <w:rFonts w:ascii="Arial" w:eastAsia="Arial" w:hAnsi="Arial" w:cs="Arial"/>
          <w:color w:val="000000"/>
        </w:rPr>
        <w:t>, consultar con el experto la posibilidad de cambiarlo por otro de uso libre.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175" w15:done="0"/>
  <w15:commentEx w15:paraId="0000016D" w15:done="0"/>
  <w15:commentEx w15:paraId="00000182" w15:done="0"/>
  <w15:commentEx w15:paraId="0000016F" w15:done="0"/>
  <w15:commentEx w15:paraId="00000165" w15:done="0"/>
  <w15:commentEx w15:paraId="0000018D" w15:done="0"/>
  <w15:commentEx w15:paraId="00000186" w15:done="0"/>
  <w15:commentEx w15:paraId="00000171" w15:done="0"/>
  <w15:commentEx w15:paraId="00000177" w15:done="0"/>
  <w15:commentEx w15:paraId="0000018C" w15:done="0"/>
  <w15:commentEx w15:paraId="0000017F" w15:done="0"/>
  <w15:commentEx w15:paraId="0000017D" w15:done="0"/>
  <w15:commentEx w15:paraId="0000016A" w15:done="0"/>
  <w15:commentEx w15:paraId="00000169" w15:done="0"/>
  <w15:commentEx w15:paraId="00000180" w15:done="0"/>
  <w15:commentEx w15:paraId="0000016E" w15:done="0"/>
  <w15:commentEx w15:paraId="0000016C" w15:done="0"/>
  <w15:commentEx w15:paraId="0000017C" w15:done="0"/>
  <w15:commentEx w15:paraId="00000167" w15:done="0"/>
  <w15:commentEx w15:paraId="0000017E" w15:done="0"/>
  <w15:commentEx w15:paraId="00000181" w15:done="0"/>
  <w15:commentEx w15:paraId="0000017B" w15:done="0"/>
  <w15:commentEx w15:paraId="00000183" w15:done="0"/>
  <w15:commentEx w15:paraId="00000166" w15:done="0"/>
  <w15:commentEx w15:paraId="0000018A" w15:done="0"/>
  <w15:commentEx w15:paraId="00000179" w15:done="0"/>
  <w15:commentEx w15:paraId="0000017A" w15:done="0"/>
  <w15:commentEx w15:paraId="00000173" w15:done="0"/>
  <w15:commentEx w15:paraId="00000178" w15:done="0"/>
  <w15:commentEx w15:paraId="00000170" w15:done="0"/>
  <w15:commentEx w15:paraId="00000188" w15:done="0"/>
  <w15:commentEx w15:paraId="00000185" w15:done="0"/>
  <w15:commentEx w15:paraId="00000176" w15:done="0"/>
  <w15:commentEx w15:paraId="00000172" w15:done="0"/>
  <w15:commentEx w15:paraId="00000187" w15:done="0"/>
  <w15:commentEx w15:paraId="00000174" w15:done="0"/>
  <w15:commentEx w15:paraId="0000016B" w15:done="0"/>
  <w15:commentEx w15:paraId="00000189" w15:done="0"/>
  <w15:commentEx w15:paraId="0000018B" w15:done="0"/>
  <w15:commentEx w15:paraId="00000184" w15:done="0"/>
  <w15:commentEx w15:paraId="000001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175" w16cid:durableId="3880FB09"/>
  <w16cid:commentId w16cid:paraId="0000016D" w16cid:durableId="33D336BF"/>
  <w16cid:commentId w16cid:paraId="00000182" w16cid:durableId="13323DF2"/>
  <w16cid:commentId w16cid:paraId="0000016F" w16cid:durableId="7D984A36"/>
  <w16cid:commentId w16cid:paraId="00000165" w16cid:durableId="58489F9D"/>
  <w16cid:commentId w16cid:paraId="0000018D" w16cid:durableId="1776DB1F"/>
  <w16cid:commentId w16cid:paraId="00000186" w16cid:durableId="6D0F3DCA"/>
  <w16cid:commentId w16cid:paraId="00000171" w16cid:durableId="0033A3F1"/>
  <w16cid:commentId w16cid:paraId="00000177" w16cid:durableId="0F274251"/>
  <w16cid:commentId w16cid:paraId="0000018C" w16cid:durableId="239B50DD"/>
  <w16cid:commentId w16cid:paraId="0000017F" w16cid:durableId="118FE2E6"/>
  <w16cid:commentId w16cid:paraId="0000017D" w16cid:durableId="1E63BD66"/>
  <w16cid:commentId w16cid:paraId="0000016A" w16cid:durableId="3AF655A9"/>
  <w16cid:commentId w16cid:paraId="00000169" w16cid:durableId="6F302E2C"/>
  <w16cid:commentId w16cid:paraId="00000180" w16cid:durableId="289F4B2D"/>
  <w16cid:commentId w16cid:paraId="0000016E" w16cid:durableId="04EBB253"/>
  <w16cid:commentId w16cid:paraId="0000016C" w16cid:durableId="065633B4"/>
  <w16cid:commentId w16cid:paraId="0000017C" w16cid:durableId="2CBB1798"/>
  <w16cid:commentId w16cid:paraId="00000167" w16cid:durableId="3E83E841"/>
  <w16cid:commentId w16cid:paraId="0000017E" w16cid:durableId="1C3EEDA6"/>
  <w16cid:commentId w16cid:paraId="00000181" w16cid:durableId="34F97BDC"/>
  <w16cid:commentId w16cid:paraId="0000017B" w16cid:durableId="15840B72"/>
  <w16cid:commentId w16cid:paraId="00000183" w16cid:durableId="482DF9E5"/>
  <w16cid:commentId w16cid:paraId="00000166" w16cid:durableId="41395990"/>
  <w16cid:commentId w16cid:paraId="0000018A" w16cid:durableId="57C69855"/>
  <w16cid:commentId w16cid:paraId="00000179" w16cid:durableId="72F39B66"/>
  <w16cid:commentId w16cid:paraId="0000017A" w16cid:durableId="28C9E742"/>
  <w16cid:commentId w16cid:paraId="00000173" w16cid:durableId="1FB3528B"/>
  <w16cid:commentId w16cid:paraId="00000178" w16cid:durableId="7F83BB5A"/>
  <w16cid:commentId w16cid:paraId="00000170" w16cid:durableId="386CA3C2"/>
  <w16cid:commentId w16cid:paraId="00000188" w16cid:durableId="17640E9E"/>
  <w16cid:commentId w16cid:paraId="00000185" w16cid:durableId="0C3E19FD"/>
  <w16cid:commentId w16cid:paraId="00000176" w16cid:durableId="652C419F"/>
  <w16cid:commentId w16cid:paraId="00000172" w16cid:durableId="6AA0F556"/>
  <w16cid:commentId w16cid:paraId="00000187" w16cid:durableId="2B695150"/>
  <w16cid:commentId w16cid:paraId="00000174" w16cid:durableId="4D5644B0"/>
  <w16cid:commentId w16cid:paraId="0000016B" w16cid:durableId="3EA6EA5C"/>
  <w16cid:commentId w16cid:paraId="00000189" w16cid:durableId="2B85750B"/>
  <w16cid:commentId w16cid:paraId="0000018B" w16cid:durableId="77269CE4"/>
  <w16cid:commentId w16cid:paraId="00000184" w16cid:durableId="422B86B8"/>
  <w16cid:commentId w16cid:paraId="00000168" w16cid:durableId="46CC0F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451BB" w14:textId="77777777" w:rsidR="005C3801" w:rsidRDefault="005C3801">
      <w:pPr>
        <w:spacing w:after="0" w:line="240" w:lineRule="auto"/>
      </w:pPr>
      <w:r>
        <w:separator/>
      </w:r>
    </w:p>
  </w:endnote>
  <w:endnote w:type="continuationSeparator" w:id="0">
    <w:p w14:paraId="528CD620" w14:textId="77777777" w:rsidR="005C3801" w:rsidRDefault="005C3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62" w14:textId="77777777" w:rsidR="00EA4151" w:rsidRDefault="00EA415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63" w14:textId="77777777" w:rsidR="00EA4151" w:rsidRDefault="005C3801">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1B7FDF07" wp14:editId="139BE1F8">
              <wp:simplePos x="0" y="0"/>
              <wp:positionH relativeFrom="column">
                <wp:posOffset>-2171699</wp:posOffset>
              </wp:positionH>
              <wp:positionV relativeFrom="paragraph">
                <wp:posOffset>-139699</wp:posOffset>
              </wp:positionV>
              <wp:extent cx="5200650" cy="565150"/>
              <wp:effectExtent l="0" t="0" r="0" b="0"/>
              <wp:wrapNone/>
              <wp:docPr id="2034919086" name="Rectangle 2034919086"/>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76DA2C5E" w14:textId="77777777" w:rsidR="00EA4151" w:rsidRDefault="00EA415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B7FDF07" id="Rectangle 2034919086" o:spid="_x0000_s1027" style="position:absolute;margin-left:-171pt;margin-top:-11pt;width:409.5pt;height: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" filled="f" stroked="f">
              <v:textbox inset="2.53958mm,2.53958mm,2.53958mm,2.53958mm">
                <w:txbxContent>
                  <w:p w14:paraId="76DA2C5E" w14:textId="77777777" w:rsidR="00EA4151" w:rsidRDefault="00EA4151">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64" w14:textId="77777777" w:rsidR="00EA4151" w:rsidRDefault="00EA415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AE457F" w14:textId="77777777" w:rsidR="005C3801" w:rsidRDefault="005C3801">
      <w:pPr>
        <w:spacing w:after="0" w:line="240" w:lineRule="auto"/>
      </w:pPr>
      <w:r>
        <w:separator/>
      </w:r>
    </w:p>
  </w:footnote>
  <w:footnote w:type="continuationSeparator" w:id="0">
    <w:p w14:paraId="1EB06C7D" w14:textId="77777777" w:rsidR="005C3801" w:rsidRDefault="005C3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9" w14:textId="77777777" w:rsidR="00EA4151" w:rsidRDefault="00EA4151">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A" w14:textId="77777777" w:rsidR="00EA4151" w:rsidRDefault="00EA4151">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B" w14:textId="77777777" w:rsidR="00EA4151" w:rsidRDefault="00EA4151">
    <w:pPr>
      <w:widowControl w:val="0"/>
      <w:pBdr>
        <w:top w:val="nil"/>
        <w:left w:val="nil"/>
        <w:bottom w:val="nil"/>
        <w:right w:val="nil"/>
        <w:between w:val="nil"/>
      </w:pBdr>
      <w:spacing w:after="0"/>
      <w:rPr>
        <w:rFonts w:ascii="Arial" w:eastAsia="Arial" w:hAnsi="Arial" w:cs="Arial"/>
        <w:b/>
        <w:color w:val="000000"/>
        <w:sz w:val="24"/>
        <w:szCs w:val="24"/>
      </w:rPr>
    </w:pPr>
  </w:p>
  <w:tbl>
    <w:tblPr>
      <w:tblStyle w:val="af9"/>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EA4151" w14:paraId="55B7788A" w14:textId="77777777">
      <w:trPr>
        <w:trHeight w:val="711"/>
      </w:trPr>
      <w:tc>
        <w:tcPr>
          <w:tcW w:w="5812" w:type="dxa"/>
          <w:tcBorders>
            <w:top w:val="nil"/>
            <w:left w:val="nil"/>
            <w:bottom w:val="nil"/>
            <w:right w:val="single" w:sz="4" w:space="0" w:color="000000"/>
          </w:tcBorders>
        </w:tcPr>
        <w:p w14:paraId="0000015C" w14:textId="77777777" w:rsidR="00EA4151" w:rsidRDefault="005C3801">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5E389313" wp14:editId="3B6F31A5">
                <wp:simplePos x="0" y="0"/>
                <wp:positionH relativeFrom="column">
                  <wp:posOffset>-682623</wp:posOffset>
                </wp:positionH>
                <wp:positionV relativeFrom="paragraph">
                  <wp:posOffset>-204467</wp:posOffset>
                </wp:positionV>
                <wp:extent cx="3086100" cy="868680"/>
                <wp:effectExtent l="0" t="0" r="0" b="0"/>
                <wp:wrapNone/>
                <wp:docPr id="2034919090" name="image14.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0000015D" w14:textId="77777777" w:rsidR="00EA4151" w:rsidRDefault="005C3801">
          <w:pPr>
            <w:rPr>
              <w:rFonts w:ascii="Arial" w:eastAsia="Arial" w:hAnsi="Arial" w:cs="Arial"/>
              <w:color w:val="000000"/>
              <w:sz w:val="18"/>
              <w:szCs w:val="18"/>
            </w:rPr>
          </w:pPr>
          <w:r>
            <w:rPr>
              <w:rFonts w:ascii="Arial" w:eastAsia="Arial" w:hAnsi="Arial" w:cs="Arial"/>
              <w:color w:val="000000"/>
              <w:sz w:val="18"/>
              <w:szCs w:val="18"/>
            </w:rPr>
            <w:t xml:space="preserve">Formato diseño general de unidad de asignatura virtual </w:t>
          </w:r>
        </w:p>
        <w:p w14:paraId="0000015E" w14:textId="77777777" w:rsidR="00EA4151" w:rsidRDefault="005C3801">
          <w:pPr>
            <w:rPr>
              <w:rFonts w:ascii="Arial" w:eastAsia="Arial" w:hAnsi="Arial" w:cs="Arial"/>
              <w:color w:val="000000"/>
              <w:sz w:val="18"/>
              <w:szCs w:val="18"/>
            </w:rPr>
          </w:pPr>
          <w:r>
            <w:rPr>
              <w:rFonts w:ascii="Arial" w:eastAsia="Arial" w:hAnsi="Arial" w:cs="Arial"/>
              <w:color w:val="000000"/>
              <w:sz w:val="18"/>
              <w:szCs w:val="18"/>
            </w:rPr>
            <w:t>Versión 1.0</w:t>
          </w:r>
        </w:p>
        <w:p w14:paraId="0000015F" w14:textId="77777777" w:rsidR="00EA4151" w:rsidRDefault="005C3801">
          <w:pPr>
            <w:rPr>
              <w:rFonts w:ascii="Times New Roman" w:eastAsia="Times New Roman" w:hAnsi="Times New Roman" w:cs="Times New Roman"/>
              <w:color w:val="000000"/>
              <w:sz w:val="24"/>
              <w:szCs w:val="24"/>
            </w:rPr>
          </w:pPr>
          <w:r>
            <w:rPr>
              <w:rFonts w:ascii="Arial" w:eastAsia="Arial" w:hAnsi="Arial" w:cs="Arial"/>
              <w:color w:val="000000"/>
              <w:sz w:val="18"/>
              <w:szCs w:val="18"/>
            </w:rPr>
            <w:t>Octubre de 2024</w:t>
          </w:r>
        </w:p>
      </w:tc>
    </w:tr>
  </w:tbl>
  <w:p w14:paraId="00000160" w14:textId="77777777" w:rsidR="00EA4151" w:rsidRDefault="00EA4151">
    <w:pPr>
      <w:spacing w:after="0" w:line="240" w:lineRule="auto"/>
      <w:rPr>
        <w:rFonts w:ascii="Times New Roman" w:eastAsia="Times New Roman" w:hAnsi="Times New Roman" w:cs="Times New Roman"/>
        <w:color w:val="000000"/>
        <w:sz w:val="24"/>
        <w:szCs w:val="24"/>
      </w:rPr>
    </w:pPr>
  </w:p>
  <w:p w14:paraId="00000161" w14:textId="77777777" w:rsidR="00EA4151" w:rsidRDefault="00EA415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6220DF"/>
    <w:multiLevelType w:val="multilevel"/>
    <w:tmpl w:val="64D47F56"/>
    <w:lvl w:ilvl="0">
      <w:start w:val="1"/>
      <w:numFmt w:val="upperRoman"/>
      <w:lvlText w:val="%1."/>
      <w:lvlJc w:val="left"/>
      <w:pPr>
        <w:ind w:left="108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 w15:restartNumberingAfterBreak="0">
    <w:nsid w:val="5A9D14A4"/>
    <w:multiLevelType w:val="multilevel"/>
    <w:tmpl w:val="29C61582"/>
    <w:lvl w:ilvl="0">
      <w:start w:val="1"/>
      <w:numFmt w:val="upperRoman"/>
      <w:lvlText w:val="%1."/>
      <w:lvlJc w:val="left"/>
      <w:pPr>
        <w:ind w:left="108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151"/>
    <w:rsid w:val="003442A4"/>
    <w:rsid w:val="003A04C1"/>
    <w:rsid w:val="005319AB"/>
    <w:rsid w:val="0059388E"/>
    <w:rsid w:val="005C3801"/>
    <w:rsid w:val="006E0DF7"/>
    <w:rsid w:val="0079671A"/>
    <w:rsid w:val="008044D3"/>
    <w:rsid w:val="008607BB"/>
    <w:rsid w:val="00A77D46"/>
    <w:rsid w:val="00EA4151"/>
    <w:rsid w:val="00F71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6F4C5E"/>
  <w15:docId w15:val="{FB46DB03-3607-014C-93A5-0C2838214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07BB"/>
  </w:style>
  <w:style w:type="paragraph" w:styleId="Ttulo1">
    <w:name w:val="heading 1"/>
    <w:basedOn w:val="Normal1"/>
    <w:next w:val="Normal1"/>
    <w:link w:val="Ttulo1Car"/>
    <w:uiPriority w:val="9"/>
    <w:qFormat/>
    <w:rsid w:val="00975995"/>
    <w:pPr>
      <w:keepNext/>
      <w:keepLines/>
      <w:spacing w:before="480" w:after="120"/>
      <w:contextualSpacing/>
      <w:outlineLvl w:val="0"/>
    </w:pPr>
    <w:rPr>
      <w:b/>
      <w:sz w:val="48"/>
      <w:szCs w:val="48"/>
    </w:rPr>
  </w:style>
  <w:style w:type="paragraph" w:styleId="Ttulo2">
    <w:name w:val="heading 2"/>
    <w:basedOn w:val="Normal1"/>
    <w:next w:val="Normal1"/>
    <w:uiPriority w:val="9"/>
    <w:semiHidden/>
    <w:unhideWhenUsed/>
    <w:qFormat/>
    <w:rsid w:val="00975995"/>
    <w:pPr>
      <w:keepNext/>
      <w:keepLines/>
      <w:spacing w:before="360" w:after="80"/>
      <w:contextualSpacing/>
      <w:outlineLvl w:val="1"/>
    </w:pPr>
    <w:rPr>
      <w:b/>
      <w:sz w:val="36"/>
      <w:szCs w:val="36"/>
    </w:rPr>
  </w:style>
  <w:style w:type="paragraph" w:styleId="Ttulo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Ttulo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Ttulo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Ttulo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1"/>
    <w:next w:val="Normal1"/>
    <w:uiPriority w:val="10"/>
    <w:qFormat/>
    <w:rsid w:val="00975995"/>
    <w:pPr>
      <w:keepNext/>
      <w:keepLines/>
      <w:spacing w:before="480" w:after="120"/>
      <w:contextualSpacing/>
    </w:pPr>
    <w:rPr>
      <w:b/>
      <w:sz w:val="72"/>
      <w:szCs w:val="72"/>
    </w:rPr>
  </w:style>
  <w:style w:type="paragraph" w:customStyle="1" w:styleId="Normal1">
    <w:name w:val="Normal1"/>
    <w:rsid w:val="00975995"/>
  </w:style>
  <w:style w:type="table" w:customStyle="1" w:styleId="TableNormal1">
    <w:name w:val="Table Normal1"/>
    <w:rsid w:val="00975995"/>
    <w:tblPr>
      <w:tblCellMar>
        <w:top w:w="0" w:type="dxa"/>
        <w:left w:w="0" w:type="dxa"/>
        <w:bottom w:w="0" w:type="dxa"/>
        <w:right w:w="0" w:type="dxa"/>
      </w:tblCellMar>
    </w:tbl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1"/>
    <w:rsid w:val="00975995"/>
    <w:tblPr>
      <w:tblStyleRowBandSize w:val="1"/>
      <w:tblStyleColBandSize w:val="1"/>
      <w:tblCellMar>
        <w:left w:w="108" w:type="dxa"/>
        <w:right w:w="108" w:type="dxa"/>
      </w:tblCellMar>
    </w:tblPr>
  </w:style>
  <w:style w:type="table" w:customStyle="1" w:styleId="21">
    <w:name w:val="21"/>
    <w:basedOn w:val="TableNormal1"/>
    <w:rsid w:val="00975995"/>
    <w:tblPr>
      <w:tblStyleRowBandSize w:val="1"/>
      <w:tblStyleColBandSize w:val="1"/>
      <w:tblCellMar>
        <w:left w:w="108" w:type="dxa"/>
        <w:right w:w="108" w:type="dxa"/>
      </w:tblCellMar>
    </w:tblPr>
  </w:style>
  <w:style w:type="table" w:customStyle="1" w:styleId="20">
    <w:name w:val="20"/>
    <w:basedOn w:val="TableNormal1"/>
    <w:rsid w:val="00975995"/>
    <w:tblPr>
      <w:tblStyleRowBandSize w:val="1"/>
      <w:tblStyleColBandSize w:val="1"/>
      <w:tblCellMar>
        <w:left w:w="108" w:type="dxa"/>
        <w:right w:w="108" w:type="dxa"/>
      </w:tblCellMar>
    </w:tblPr>
  </w:style>
  <w:style w:type="table" w:customStyle="1" w:styleId="19">
    <w:name w:val="19"/>
    <w:basedOn w:val="TableNormal1"/>
    <w:rsid w:val="00975995"/>
    <w:tblPr>
      <w:tblStyleRowBandSize w:val="1"/>
      <w:tblStyleColBandSize w:val="1"/>
      <w:tblCellMar>
        <w:left w:w="108" w:type="dxa"/>
        <w:right w:w="108" w:type="dxa"/>
      </w:tblCellMar>
    </w:tblPr>
  </w:style>
  <w:style w:type="table" w:customStyle="1" w:styleId="18">
    <w:name w:val="18"/>
    <w:basedOn w:val="TableNormal1"/>
    <w:rsid w:val="00975995"/>
    <w:tblPr>
      <w:tblStyleRowBandSize w:val="1"/>
      <w:tblStyleColBandSize w:val="1"/>
      <w:tblCellMar>
        <w:left w:w="108" w:type="dxa"/>
        <w:right w:w="108" w:type="dxa"/>
      </w:tblCellMar>
    </w:tblPr>
  </w:style>
  <w:style w:type="table" w:customStyle="1" w:styleId="17">
    <w:name w:val="17"/>
    <w:basedOn w:val="TableNormal1"/>
    <w:rsid w:val="00975995"/>
    <w:tblPr>
      <w:tblStyleRowBandSize w:val="1"/>
      <w:tblStyleColBandSize w:val="1"/>
      <w:tblCellMar>
        <w:left w:w="108" w:type="dxa"/>
        <w:right w:w="108" w:type="dxa"/>
      </w:tblCellMar>
    </w:tblPr>
  </w:style>
  <w:style w:type="table" w:customStyle="1" w:styleId="16">
    <w:name w:val="16"/>
    <w:basedOn w:val="TableNormal1"/>
    <w:rsid w:val="00975995"/>
    <w:tblPr>
      <w:tblStyleRowBandSize w:val="1"/>
      <w:tblStyleColBandSize w:val="1"/>
      <w:tblCellMar>
        <w:left w:w="108" w:type="dxa"/>
        <w:right w:w="108" w:type="dxa"/>
      </w:tblCellMar>
    </w:tblPr>
  </w:style>
  <w:style w:type="table" w:customStyle="1" w:styleId="15">
    <w:name w:val="15"/>
    <w:basedOn w:val="TableNormal1"/>
    <w:rsid w:val="00975995"/>
    <w:tblPr>
      <w:tblStyleRowBandSize w:val="1"/>
      <w:tblStyleColBandSize w:val="1"/>
      <w:tblCellMar>
        <w:left w:w="108" w:type="dxa"/>
        <w:right w:w="108" w:type="dxa"/>
      </w:tblCellMar>
    </w:tblPr>
  </w:style>
  <w:style w:type="table" w:customStyle="1" w:styleId="14">
    <w:name w:val="14"/>
    <w:basedOn w:val="TableNormal1"/>
    <w:rsid w:val="00975995"/>
    <w:tblPr>
      <w:tblStyleRowBandSize w:val="1"/>
      <w:tblStyleColBandSize w:val="1"/>
      <w:tblCellMar>
        <w:left w:w="108" w:type="dxa"/>
        <w:right w:w="108" w:type="dxa"/>
      </w:tblCellMar>
    </w:tblPr>
  </w:style>
  <w:style w:type="table" w:customStyle="1" w:styleId="13">
    <w:name w:val="13"/>
    <w:basedOn w:val="TableNormal1"/>
    <w:rsid w:val="00975995"/>
    <w:tblPr>
      <w:tblStyleRowBandSize w:val="1"/>
      <w:tblStyleColBandSize w:val="1"/>
      <w:tblCellMar>
        <w:left w:w="108" w:type="dxa"/>
        <w:right w:w="108" w:type="dxa"/>
      </w:tblCellMar>
    </w:tblPr>
  </w:style>
  <w:style w:type="table" w:customStyle="1" w:styleId="12">
    <w:name w:val="12"/>
    <w:basedOn w:val="TableNormal1"/>
    <w:rsid w:val="00975995"/>
    <w:tblPr>
      <w:tblStyleRowBandSize w:val="1"/>
      <w:tblStyleColBandSize w:val="1"/>
      <w:tblCellMar>
        <w:left w:w="108" w:type="dxa"/>
        <w:right w:w="108" w:type="dxa"/>
      </w:tblCellMar>
    </w:tblPr>
  </w:style>
  <w:style w:type="table" w:customStyle="1" w:styleId="11">
    <w:name w:val="11"/>
    <w:basedOn w:val="TableNormal1"/>
    <w:rsid w:val="00975995"/>
    <w:tblPr>
      <w:tblStyleRowBandSize w:val="1"/>
      <w:tblStyleColBandSize w:val="1"/>
      <w:tblCellMar>
        <w:left w:w="108" w:type="dxa"/>
        <w:right w:w="108" w:type="dxa"/>
      </w:tblCellMar>
    </w:tblPr>
  </w:style>
  <w:style w:type="table" w:customStyle="1" w:styleId="10">
    <w:name w:val="10"/>
    <w:basedOn w:val="TableNormal1"/>
    <w:rsid w:val="00975995"/>
    <w:tblPr>
      <w:tblStyleRowBandSize w:val="1"/>
      <w:tblStyleColBandSize w:val="1"/>
      <w:tblCellMar>
        <w:left w:w="108" w:type="dxa"/>
        <w:right w:w="108" w:type="dxa"/>
      </w:tblCellMar>
    </w:tblPr>
  </w:style>
  <w:style w:type="table" w:customStyle="1" w:styleId="9">
    <w:name w:val="9"/>
    <w:basedOn w:val="TableNormal1"/>
    <w:rsid w:val="00975995"/>
    <w:tblPr>
      <w:tblStyleRowBandSize w:val="1"/>
      <w:tblStyleColBandSize w:val="1"/>
      <w:tblCellMar>
        <w:left w:w="108" w:type="dxa"/>
        <w:right w:w="108" w:type="dxa"/>
      </w:tblCellMar>
    </w:tblPr>
  </w:style>
  <w:style w:type="table" w:customStyle="1" w:styleId="8">
    <w:name w:val="8"/>
    <w:basedOn w:val="TableNormal1"/>
    <w:rsid w:val="00975995"/>
    <w:tblPr>
      <w:tblStyleRowBandSize w:val="1"/>
      <w:tblStyleColBandSize w:val="1"/>
      <w:tblCellMar>
        <w:left w:w="108" w:type="dxa"/>
        <w:right w:w="108" w:type="dxa"/>
      </w:tblCellMar>
    </w:tblPr>
  </w:style>
  <w:style w:type="table" w:customStyle="1" w:styleId="7">
    <w:name w:val="7"/>
    <w:basedOn w:val="TableNormal1"/>
    <w:rsid w:val="00975995"/>
    <w:tblPr>
      <w:tblStyleRowBandSize w:val="1"/>
      <w:tblStyleColBandSize w:val="1"/>
      <w:tblCellMar>
        <w:left w:w="108" w:type="dxa"/>
        <w:right w:w="108" w:type="dxa"/>
      </w:tblCellMar>
    </w:tblPr>
  </w:style>
  <w:style w:type="table" w:customStyle="1" w:styleId="6">
    <w:name w:val="6"/>
    <w:basedOn w:val="TableNormal1"/>
    <w:rsid w:val="00975995"/>
    <w:tblPr>
      <w:tblStyleRowBandSize w:val="1"/>
      <w:tblStyleColBandSize w:val="1"/>
      <w:tblCellMar>
        <w:left w:w="108" w:type="dxa"/>
        <w:right w:w="108" w:type="dxa"/>
      </w:tblCellMar>
    </w:tblPr>
  </w:style>
  <w:style w:type="table" w:customStyle="1" w:styleId="5">
    <w:name w:val="5"/>
    <w:basedOn w:val="TableNormal1"/>
    <w:rsid w:val="00975995"/>
    <w:tblPr>
      <w:tblStyleRowBandSize w:val="1"/>
      <w:tblStyleColBandSize w:val="1"/>
      <w:tblCellMar>
        <w:left w:w="108" w:type="dxa"/>
        <w:right w:w="108" w:type="dxa"/>
      </w:tblCellMar>
    </w:tblPr>
  </w:style>
  <w:style w:type="table" w:customStyle="1" w:styleId="4">
    <w:name w:val="4"/>
    <w:basedOn w:val="TableNormal1"/>
    <w:rsid w:val="00975995"/>
    <w:tblPr>
      <w:tblStyleRowBandSize w:val="1"/>
      <w:tblStyleColBandSize w:val="1"/>
      <w:tblCellMar>
        <w:left w:w="108" w:type="dxa"/>
        <w:right w:w="108" w:type="dxa"/>
      </w:tblCellMar>
    </w:tblPr>
  </w:style>
  <w:style w:type="table" w:customStyle="1" w:styleId="3">
    <w:name w:val="3"/>
    <w:basedOn w:val="TableNormal1"/>
    <w:rsid w:val="00975995"/>
    <w:tblPr>
      <w:tblStyleRowBandSize w:val="1"/>
      <w:tblStyleColBandSize w:val="1"/>
      <w:tblCellMar>
        <w:left w:w="108" w:type="dxa"/>
        <w:right w:w="108" w:type="dxa"/>
      </w:tblCellMar>
    </w:tblPr>
  </w:style>
  <w:style w:type="table" w:customStyle="1" w:styleId="2">
    <w:name w:val="2"/>
    <w:basedOn w:val="TableNormal1"/>
    <w:rsid w:val="00975995"/>
    <w:tblPr>
      <w:tblStyleRowBandSize w:val="1"/>
      <w:tblStyleColBandSize w:val="1"/>
      <w:tblCellMar>
        <w:left w:w="70" w:type="dxa"/>
        <w:right w:w="70" w:type="dxa"/>
      </w:tblCellMar>
    </w:tblPr>
  </w:style>
  <w:style w:type="table" w:customStyle="1" w:styleId="1">
    <w:name w:val="1"/>
    <w:basedOn w:val="TableNormal1"/>
    <w:rsid w:val="00975995"/>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0D4C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4CF4"/>
    <w:rPr>
      <w:rFonts w:ascii="Tahoma" w:hAnsi="Tahoma" w:cs="Tahoma"/>
      <w:sz w:val="16"/>
      <w:szCs w:val="16"/>
    </w:rPr>
  </w:style>
  <w:style w:type="paragraph" w:styleId="Encabezado">
    <w:name w:val="header"/>
    <w:basedOn w:val="Normal"/>
    <w:link w:val="EncabezadoCar"/>
    <w:uiPriority w:val="99"/>
    <w:unhideWhenUsed/>
    <w:rsid w:val="00BD3B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3B89"/>
  </w:style>
  <w:style w:type="paragraph" w:styleId="Piedepgina">
    <w:name w:val="footer"/>
    <w:basedOn w:val="Normal"/>
    <w:link w:val="PiedepginaCar"/>
    <w:uiPriority w:val="99"/>
    <w:unhideWhenUsed/>
    <w:rsid w:val="00BD3B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3B89"/>
  </w:style>
  <w:style w:type="table" w:styleId="Tablaconcuadrcula">
    <w:name w:val="Table Grid"/>
    <w:basedOn w:val="Tabla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D7E6C"/>
    <w:rPr>
      <w:color w:val="0000FF" w:themeColor="hyperlink"/>
      <w:u w:val="single"/>
    </w:rPr>
  </w:style>
  <w:style w:type="paragraph" w:styleId="Sinespaciado">
    <w:name w:val="No Spacing"/>
    <w:uiPriority w:val="1"/>
    <w:qFormat/>
    <w:rsid w:val="003B6FC7"/>
    <w:pPr>
      <w:spacing w:after="0" w:line="240" w:lineRule="auto"/>
    </w:pPr>
    <w:rPr>
      <w:rFonts w:cs="Times New Roman"/>
    </w:rPr>
  </w:style>
  <w:style w:type="character" w:customStyle="1" w:styleId="Ttulo1Car">
    <w:name w:val="Título 1 Car"/>
    <w:basedOn w:val="Fuentedeprrafopredeter"/>
    <w:link w:val="Ttulo1"/>
    <w:uiPriority w:val="9"/>
    <w:rsid w:val="007307C7"/>
    <w:rPr>
      <w:b/>
      <w:sz w:val="48"/>
      <w:szCs w:val="48"/>
    </w:rPr>
  </w:style>
  <w:style w:type="paragraph" w:styleId="Prrafodelista">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rPr>
  </w:style>
  <w:style w:type="character" w:styleId="Textoennegrita">
    <w:name w:val="Strong"/>
    <w:basedOn w:val="Fuentedeprrafopredeter"/>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4C1A7F"/>
  </w:style>
  <w:style w:type="character" w:styleId="Refdecomentario">
    <w:name w:val="annotation reference"/>
    <w:basedOn w:val="Fuentedeprrafopredeter"/>
    <w:uiPriority w:val="99"/>
    <w:semiHidden/>
    <w:unhideWhenUsed/>
    <w:rsid w:val="00C97DBC"/>
    <w:rPr>
      <w:sz w:val="16"/>
      <w:szCs w:val="16"/>
    </w:rPr>
  </w:style>
  <w:style w:type="paragraph" w:styleId="Textocomentario">
    <w:name w:val="annotation text"/>
    <w:basedOn w:val="Normal"/>
    <w:link w:val="TextocomentarioCar"/>
    <w:uiPriority w:val="99"/>
    <w:unhideWhenUsed/>
    <w:rsid w:val="00C97DBC"/>
    <w:pPr>
      <w:spacing w:line="240" w:lineRule="auto"/>
    </w:pPr>
    <w:rPr>
      <w:sz w:val="20"/>
      <w:szCs w:val="20"/>
    </w:rPr>
  </w:style>
  <w:style w:type="character" w:customStyle="1" w:styleId="TextocomentarioCar">
    <w:name w:val="Texto comentario Car"/>
    <w:basedOn w:val="Fuentedeprrafopredeter"/>
    <w:link w:val="Textocomentario"/>
    <w:uiPriority w:val="99"/>
    <w:rsid w:val="00C97DBC"/>
    <w:rPr>
      <w:sz w:val="20"/>
      <w:szCs w:val="20"/>
    </w:rPr>
  </w:style>
  <w:style w:type="paragraph" w:styleId="Asuntodelcomentario">
    <w:name w:val="annotation subject"/>
    <w:basedOn w:val="Textocomentario"/>
    <w:next w:val="Textocomentario"/>
    <w:link w:val="AsuntodelcomentarioCar"/>
    <w:uiPriority w:val="99"/>
    <w:semiHidden/>
    <w:unhideWhenUsed/>
    <w:rsid w:val="00C97DBC"/>
    <w:rPr>
      <w:b/>
      <w:bCs/>
    </w:rPr>
  </w:style>
  <w:style w:type="character" w:customStyle="1" w:styleId="AsuntodelcomentarioCar">
    <w:name w:val="Asunto del comentario Car"/>
    <w:basedOn w:val="TextocomentarioCar"/>
    <w:link w:val="Asuntodelcomentario"/>
    <w:uiPriority w:val="99"/>
    <w:semiHidden/>
    <w:rsid w:val="00C97DBC"/>
    <w:rPr>
      <w:b/>
      <w:bCs/>
      <w:sz w:val="20"/>
      <w:szCs w:val="20"/>
    </w:rPr>
  </w:style>
  <w:style w:type="character" w:styleId="Hipervnculovisitado">
    <w:name w:val="FollowedHyperlink"/>
    <w:basedOn w:val="Fuentedeprrafopredeter"/>
    <w:uiPriority w:val="99"/>
    <w:semiHidden/>
    <w:unhideWhenUsed/>
    <w:rsid w:val="002339CA"/>
    <w:rPr>
      <w:color w:val="800080" w:themeColor="followedHyperlink"/>
      <w:u w:val="single"/>
    </w:rPr>
  </w:style>
  <w:style w:type="paragraph" w:styleId="Revisin">
    <w:name w:val="Revision"/>
    <w:hidden/>
    <w:uiPriority w:val="99"/>
    <w:semiHidden/>
    <w:rsid w:val="00FF6271"/>
    <w:pPr>
      <w:spacing w:after="0" w:line="240" w:lineRule="auto"/>
    </w:pPr>
  </w:style>
  <w:style w:type="character" w:styleId="Mencinsinresolver">
    <w:name w:val="Unresolved Mention"/>
    <w:basedOn w:val="Fuentedeprrafopredeter"/>
    <w:uiPriority w:val="99"/>
    <w:semiHidden/>
    <w:unhideWhenUsed/>
    <w:rsid w:val="00FF665B"/>
    <w:rPr>
      <w:color w:val="605E5C"/>
      <w:shd w:val="clear" w:color="auto" w:fill="E1DFDD"/>
    </w:rPr>
  </w:style>
  <w:style w:type="character" w:customStyle="1" w:styleId="apple-tab-span">
    <w:name w:val="apple-tab-span"/>
    <w:basedOn w:val="Fuentedeprrafopredeter"/>
    <w:rsid w:val="00E07191"/>
  </w:style>
  <w:style w:type="character" w:styleId="nfasis">
    <w:name w:val="Emphasis"/>
    <w:basedOn w:val="Fuentedeprrafopredeter"/>
    <w:uiPriority w:val="20"/>
    <w:qFormat/>
    <w:rsid w:val="00CF7B5E"/>
    <w:rPr>
      <w:i/>
      <w:iCs/>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70" w:type="dxa"/>
        <w:right w:w="70" w:type="dxa"/>
      </w:tblCellMar>
    </w:tblPr>
  </w:style>
  <w:style w:type="table" w:customStyle="1" w:styleId="a2">
    <w:basedOn w:val="TableNormal1"/>
    <w:tblPr>
      <w:tblStyleRowBandSize w:val="1"/>
      <w:tblStyleColBandSize w:val="1"/>
      <w:tblCellMar>
        <w:left w:w="70" w:type="dxa"/>
        <w:right w:w="70" w:type="dxa"/>
      </w:tblCellMar>
    </w:tblPr>
  </w:style>
  <w:style w:type="table" w:customStyle="1" w:styleId="a3">
    <w:basedOn w:val="TableNormal1"/>
    <w:tblPr>
      <w:tblStyleRowBandSize w:val="1"/>
      <w:tblStyleColBandSize w:val="1"/>
      <w:tblCellMar>
        <w:left w:w="70" w:type="dxa"/>
        <w:right w:w="70"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paragraph" w:customStyle="1" w:styleId="Normal0">
    <w:name w:val="Normal0"/>
    <w:qFormat/>
    <w:rsid w:val="008B2564"/>
    <w:pPr>
      <w:spacing w:before="120" w:after="120"/>
    </w:pPr>
    <w:rPr>
      <w:rFonts w:ascii="Arial" w:eastAsia="Arial" w:hAnsi="Arial" w:cs="Arial"/>
      <w:sz w:val="20"/>
      <w:lang w:eastAsia="ja-JP"/>
    </w:rPr>
  </w:style>
  <w:style w:type="table" w:styleId="Tablaconcuadrcula4-nfasis5">
    <w:name w:val="Grid Table 4 Accent 5"/>
    <w:basedOn w:val="Tablanormal"/>
    <w:uiPriority w:val="49"/>
    <w:rsid w:val="000E69D5"/>
    <w:pPr>
      <w:spacing w:after="0" w:line="240" w:lineRule="auto"/>
    </w:pPr>
    <w:rPr>
      <w:rFonts w:ascii="Arial" w:eastAsia="Arial" w:hAnsi="Arial" w:cs="Arial"/>
      <w:lang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rPr>
      <w:rFonts w:ascii="Arial" w:eastAsia="Arial" w:hAnsi="Arial" w:cs="Arial"/>
    </w:rPr>
    <w:tblPr>
      <w:tblStyleRowBandSize w:val="1"/>
      <w:tblStyleColBandSize w:val="1"/>
    </w:tblPr>
  </w:style>
  <w:style w:type="table" w:customStyle="1" w:styleId="a8">
    <w:basedOn w:val="Tablanormal"/>
    <w:pPr>
      <w:spacing w:after="0" w:line="240" w:lineRule="auto"/>
    </w:pPr>
    <w:rPr>
      <w:rFonts w:ascii="Arial" w:eastAsia="Arial" w:hAnsi="Arial" w:cs="Arial"/>
    </w:rPr>
    <w:tblPr>
      <w:tblStyleRowBandSize w:val="1"/>
      <w:tblStyleColBandSize w:val="1"/>
    </w:tblPr>
  </w:style>
  <w:style w:type="table" w:customStyle="1" w:styleId="a9">
    <w:basedOn w:val="Tablanormal"/>
    <w:pPr>
      <w:spacing w:after="0" w:line="240" w:lineRule="auto"/>
    </w:pPr>
    <w:rPr>
      <w:rFonts w:ascii="Arial" w:eastAsia="Arial" w:hAnsi="Arial" w:cs="Arial"/>
    </w:rPr>
    <w:tblPr>
      <w:tblStyleRowBandSize w:val="1"/>
      <w:tblStyleColBandSize w:val="1"/>
    </w:tblPr>
  </w:style>
  <w:style w:type="table" w:customStyle="1" w:styleId="aa">
    <w:basedOn w:val="Tablanormal"/>
    <w:pPr>
      <w:spacing w:after="0" w:line="240" w:lineRule="auto"/>
    </w:pPr>
    <w:rPr>
      <w:rFonts w:ascii="Arial" w:eastAsia="Arial" w:hAnsi="Arial" w:cs="Arial"/>
    </w:rPr>
    <w:tblPr>
      <w:tblStyleRowBandSize w:val="1"/>
      <w:tblStyleColBandSize w:val="1"/>
    </w:tblPr>
  </w:style>
  <w:style w:type="table" w:customStyle="1" w:styleId="ab">
    <w:basedOn w:val="Tablanormal"/>
    <w:pPr>
      <w:spacing w:after="0" w:line="240" w:lineRule="auto"/>
    </w:pPr>
    <w:rPr>
      <w:rFonts w:ascii="Arial" w:eastAsia="Arial" w:hAnsi="Arial" w:cs="Arial"/>
    </w:rPr>
    <w:tblPr>
      <w:tblStyleRowBandSize w:val="1"/>
      <w:tblStyleColBandSize w:val="1"/>
    </w:tblPr>
  </w:style>
  <w:style w:type="table" w:customStyle="1" w:styleId="ac">
    <w:basedOn w:val="Tablanormal"/>
    <w:pPr>
      <w:spacing w:after="0" w:line="240" w:lineRule="auto"/>
    </w:pPr>
    <w:rPr>
      <w:rFonts w:ascii="Arial" w:eastAsia="Arial" w:hAnsi="Arial" w:cs="Arial"/>
    </w:rPr>
    <w:tblPr>
      <w:tblStyleRowBandSize w:val="1"/>
      <w:tblStyleColBandSize w:val="1"/>
    </w:tblPr>
  </w:style>
  <w:style w:type="table" w:customStyle="1" w:styleId="ad">
    <w:basedOn w:val="Tablanormal"/>
    <w:pPr>
      <w:spacing w:after="0" w:line="240" w:lineRule="auto"/>
    </w:pPr>
    <w:rPr>
      <w:rFonts w:ascii="Arial" w:eastAsia="Arial" w:hAnsi="Arial" w:cs="Arial"/>
    </w:rPr>
    <w:tblPr>
      <w:tblStyleRowBandSize w:val="1"/>
      <w:tblStyleColBandSize w:val="1"/>
    </w:tblPr>
  </w:style>
  <w:style w:type="table" w:customStyle="1" w:styleId="ae">
    <w:basedOn w:val="Tablanormal"/>
    <w:pPr>
      <w:spacing w:after="0" w:line="240" w:lineRule="auto"/>
    </w:pPr>
    <w:rPr>
      <w:rFonts w:ascii="Arial" w:eastAsia="Arial" w:hAnsi="Arial" w:cs="Arial"/>
    </w:rPr>
    <w:tblPr>
      <w:tblStyleRowBandSize w:val="1"/>
      <w:tblStyleColBandSize w:val="1"/>
    </w:tblPr>
  </w:style>
  <w:style w:type="table" w:customStyle="1" w:styleId="af">
    <w:basedOn w:val="Tablanormal"/>
    <w:pPr>
      <w:spacing w:after="0" w:line="240" w:lineRule="auto"/>
    </w:pPr>
    <w:rPr>
      <w:rFonts w:ascii="Arial" w:eastAsia="Arial" w:hAnsi="Arial" w:cs="Arial"/>
    </w:rPr>
    <w:tblPr>
      <w:tblStyleRowBandSize w:val="1"/>
      <w:tblStyleColBandSize w:val="1"/>
    </w:tblPr>
  </w:style>
  <w:style w:type="table" w:customStyle="1" w:styleId="af0">
    <w:basedOn w:val="Tablanormal"/>
    <w:pPr>
      <w:spacing w:after="0" w:line="240" w:lineRule="auto"/>
    </w:pPr>
    <w:rPr>
      <w:rFonts w:ascii="Arial" w:eastAsia="Arial" w:hAnsi="Arial" w:cs="Arial"/>
    </w:rPr>
    <w:tblPr>
      <w:tblStyleRowBandSize w:val="1"/>
      <w:tblStyleColBandSize w:val="1"/>
    </w:tblPr>
  </w:style>
  <w:style w:type="table" w:customStyle="1" w:styleId="af1">
    <w:basedOn w:val="Tablanormal"/>
    <w:pPr>
      <w:spacing w:after="0" w:line="240" w:lineRule="auto"/>
    </w:pPr>
    <w:rPr>
      <w:rFonts w:ascii="Arial" w:eastAsia="Arial" w:hAnsi="Arial" w:cs="Arial"/>
    </w:rPr>
    <w:tblPr>
      <w:tblStyleRowBandSize w:val="1"/>
      <w:tblStyleColBandSize w:val="1"/>
    </w:tblPr>
  </w:style>
  <w:style w:type="table" w:customStyle="1" w:styleId="af2">
    <w:basedOn w:val="Tablanormal"/>
    <w:pPr>
      <w:spacing w:after="0" w:line="240" w:lineRule="auto"/>
    </w:pPr>
    <w:rPr>
      <w:rFonts w:ascii="Arial" w:eastAsia="Arial" w:hAnsi="Arial" w:cs="Arial"/>
    </w:rPr>
    <w:tblPr>
      <w:tblStyleRowBandSize w:val="1"/>
      <w:tblStyleColBandSize w:val="1"/>
    </w:tblPr>
  </w:style>
  <w:style w:type="table" w:customStyle="1" w:styleId="af3">
    <w:basedOn w:val="Tablanormal"/>
    <w:pPr>
      <w:spacing w:after="0" w:line="240" w:lineRule="auto"/>
    </w:pPr>
    <w:rPr>
      <w:rFonts w:ascii="Arial" w:eastAsia="Arial" w:hAnsi="Arial" w:cs="Arial"/>
    </w:rPr>
    <w:tblPr>
      <w:tblStyleRowBandSize w:val="1"/>
      <w:tblStyleColBandSize w:val="1"/>
    </w:tblPr>
  </w:style>
  <w:style w:type="table" w:customStyle="1" w:styleId="af4">
    <w:basedOn w:val="Tablanormal"/>
    <w:pPr>
      <w:spacing w:after="0" w:line="240" w:lineRule="auto"/>
    </w:pPr>
    <w:rPr>
      <w:rFonts w:ascii="Arial" w:eastAsia="Arial" w:hAnsi="Arial" w:cs="Arial"/>
    </w:rPr>
    <w:tblPr>
      <w:tblStyleRowBandSize w:val="1"/>
      <w:tblStyleColBandSize w:val="1"/>
    </w:tblPr>
  </w:style>
  <w:style w:type="table" w:customStyle="1" w:styleId="af5">
    <w:basedOn w:val="Tablanormal"/>
    <w:pPr>
      <w:spacing w:after="0" w:line="240" w:lineRule="auto"/>
    </w:pPr>
    <w:rPr>
      <w:rFonts w:ascii="Arial" w:eastAsia="Arial" w:hAnsi="Arial" w:cs="Arial"/>
    </w:rPr>
    <w:tblPr>
      <w:tblStyleRowBandSize w:val="1"/>
      <w:tblStyleColBandSize w:val="1"/>
    </w:tbl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f6">
    <w:basedOn w:val="Tablanormal"/>
    <w:pPr>
      <w:spacing w:after="0" w:line="240" w:lineRule="auto"/>
    </w:pPr>
    <w:tblPr>
      <w:tblStyleRowBandSize w:val="1"/>
      <w:tblStyleColBandSize w:val="1"/>
    </w:tblPr>
  </w:style>
  <w:style w:type="table" w:customStyle="1" w:styleId="af7">
    <w:basedOn w:val="Tablanormal"/>
    <w:pPr>
      <w:spacing w:after="0" w:line="240" w:lineRule="auto"/>
    </w:pPr>
    <w:tblPr>
      <w:tblStyleRowBandSize w:val="1"/>
      <w:tblStyleColBandSize w:val="1"/>
    </w:tblPr>
  </w:style>
  <w:style w:type="table" w:customStyle="1" w:styleId="af8">
    <w:basedOn w:val="Tablanormal"/>
    <w:pPr>
      <w:spacing w:after="0" w:line="240" w:lineRule="auto"/>
    </w:pPr>
    <w:tblPr>
      <w:tblStyleRowBandSize w:val="1"/>
      <w:tblStyleColBandSize w:val="1"/>
    </w:tblPr>
  </w:style>
  <w:style w:type="table" w:customStyle="1" w:styleId="af9">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261206">
      <w:bodyDiv w:val="1"/>
      <w:marLeft w:val="0"/>
      <w:marRight w:val="0"/>
      <w:marTop w:val="0"/>
      <w:marBottom w:val="0"/>
      <w:divBdr>
        <w:top w:val="none" w:sz="0" w:space="0" w:color="auto"/>
        <w:left w:val="none" w:sz="0" w:space="0" w:color="auto"/>
        <w:bottom w:val="none" w:sz="0" w:space="0" w:color="auto"/>
        <w:right w:val="none" w:sz="0" w:space="0" w:color="auto"/>
      </w:divBdr>
    </w:div>
    <w:div w:id="570849779">
      <w:bodyDiv w:val="1"/>
      <w:marLeft w:val="0"/>
      <w:marRight w:val="0"/>
      <w:marTop w:val="0"/>
      <w:marBottom w:val="0"/>
      <w:divBdr>
        <w:top w:val="none" w:sz="0" w:space="0" w:color="auto"/>
        <w:left w:val="none" w:sz="0" w:space="0" w:color="auto"/>
        <w:bottom w:val="none" w:sz="0" w:space="0" w:color="auto"/>
        <w:right w:val="none" w:sz="0" w:space="0" w:color="auto"/>
      </w:divBdr>
    </w:div>
    <w:div w:id="691614428">
      <w:bodyDiv w:val="1"/>
      <w:marLeft w:val="0"/>
      <w:marRight w:val="0"/>
      <w:marTop w:val="0"/>
      <w:marBottom w:val="0"/>
      <w:divBdr>
        <w:top w:val="none" w:sz="0" w:space="0" w:color="auto"/>
        <w:left w:val="none" w:sz="0" w:space="0" w:color="auto"/>
        <w:bottom w:val="none" w:sz="0" w:space="0" w:color="auto"/>
        <w:right w:val="none" w:sz="0" w:space="0" w:color="auto"/>
      </w:divBdr>
    </w:div>
    <w:div w:id="1101954821">
      <w:bodyDiv w:val="1"/>
      <w:marLeft w:val="0"/>
      <w:marRight w:val="0"/>
      <w:marTop w:val="0"/>
      <w:marBottom w:val="0"/>
      <w:divBdr>
        <w:top w:val="none" w:sz="0" w:space="0" w:color="auto"/>
        <w:left w:val="none" w:sz="0" w:space="0" w:color="auto"/>
        <w:bottom w:val="none" w:sz="0" w:space="0" w:color="auto"/>
        <w:right w:val="none" w:sz="0" w:space="0" w:color="auto"/>
      </w:divBdr>
    </w:div>
    <w:div w:id="1624655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un.org/en/about-us/universal-declaration-of-human-rights"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un.org/en/about-us/universal-declaration-of-human-rights"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youtube.com/watch?v=Ur73Rgm3vq0"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microsoft.com/office/2011/relationships/people" Target="people.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NJTCYcbzPcxu6kieENwBc01LgQ==">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20</Pages>
  <Words>4975</Words>
  <Characters>27363</Characters>
  <Application>Microsoft Office Word</Application>
  <DocSecurity>0</DocSecurity>
  <Lines>228</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Olga Constanza Bermudez Jaimes</cp:lastModifiedBy>
  <cp:revision>8</cp:revision>
  <dcterms:created xsi:type="dcterms:W3CDTF">2024-10-25T01:29:00Z</dcterms:created>
  <dcterms:modified xsi:type="dcterms:W3CDTF">2024-11-06T20:57:00Z</dcterms:modified>
</cp:coreProperties>
</file>